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017DDC" w:rsidRDefault="00F53EEE" w:rsidP="00017DDC">
      <w:pPr>
        <w:jc w:val="center"/>
        <w:rPr>
          <w:rFonts w:ascii="Arial" w:hAnsi="Arial" w:cs="Arial"/>
          <w:sz w:val="44"/>
        </w:rPr>
      </w:pPr>
      <w:r w:rsidRPr="00017DDC">
        <w:rPr>
          <w:rFonts w:ascii="Arial" w:hAnsi="Arial" w:cs="Arial"/>
          <w:sz w:val="44"/>
        </w:rPr>
        <w:t>Prep Answers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Researchers want to conduct an observation investigating students’ use of laptops in their free time in </w:t>
      </w:r>
      <w:proofErr w:type="spellStart"/>
      <w:r w:rsidRPr="00017DDC">
        <w:rPr>
          <w:rFonts w:ascii="Arial" w:hAnsi="Arial" w:cs="Arial"/>
          <w:sz w:val="24"/>
        </w:rPr>
        <w:t>Aldenham</w:t>
      </w:r>
      <w:proofErr w:type="spellEnd"/>
      <w:r w:rsidRPr="00017DDC">
        <w:rPr>
          <w:rFonts w:ascii="Arial" w:hAnsi="Arial" w:cs="Arial"/>
          <w:sz w:val="24"/>
        </w:rPr>
        <w:t xml:space="preserve"> School.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</w:rPr>
      </w:pPr>
      <w:r w:rsidRPr="00017DDC">
        <w:rPr>
          <w:rFonts w:cs="Arial"/>
          <w:sz w:val="24"/>
        </w:rPr>
        <w:t>Explain the difference between time sampling and event sampling in observational research.  (4 marks)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Event sampling is when </w:t>
      </w:r>
      <w:r w:rsidRPr="00017DDC">
        <w:rPr>
          <w:rFonts w:ascii="Arial" w:hAnsi="Arial" w:cs="Arial"/>
          <w:sz w:val="24"/>
          <w:u w:val="single"/>
        </w:rPr>
        <w:t>every occurrence</w:t>
      </w:r>
      <w:r w:rsidRPr="00017DDC">
        <w:rPr>
          <w:rFonts w:ascii="Arial" w:hAnsi="Arial" w:cs="Arial"/>
          <w:sz w:val="24"/>
        </w:rPr>
        <w:t xml:space="preserve"> of specific behaviours is recorded during the </w:t>
      </w:r>
      <w:r w:rsidRPr="00017DDC">
        <w:rPr>
          <w:rFonts w:ascii="Arial" w:hAnsi="Arial" w:cs="Arial"/>
          <w:sz w:val="24"/>
          <w:u w:val="single"/>
        </w:rPr>
        <w:t>whole event</w:t>
      </w:r>
      <w:r w:rsidRPr="00017DDC">
        <w:rPr>
          <w:rFonts w:ascii="Arial" w:hAnsi="Arial" w:cs="Arial"/>
          <w:sz w:val="24"/>
        </w:rPr>
        <w:t xml:space="preserve"> (period of the observation).  Time sampling is when </w:t>
      </w:r>
      <w:r w:rsidR="00FE74C2" w:rsidRPr="00017DDC">
        <w:rPr>
          <w:rFonts w:ascii="Arial" w:hAnsi="Arial" w:cs="Arial"/>
          <w:sz w:val="24"/>
          <w:u w:val="single"/>
        </w:rPr>
        <w:t>behaviour</w:t>
      </w:r>
      <w:r w:rsidRPr="00017DDC">
        <w:rPr>
          <w:rFonts w:ascii="Arial" w:hAnsi="Arial" w:cs="Arial"/>
          <w:sz w:val="24"/>
        </w:rPr>
        <w:t xml:space="preserve"> </w:t>
      </w:r>
      <w:r w:rsidR="00FE74C2" w:rsidRPr="00017DDC">
        <w:rPr>
          <w:rFonts w:ascii="Arial" w:hAnsi="Arial" w:cs="Arial"/>
          <w:sz w:val="24"/>
        </w:rPr>
        <w:t>is</w:t>
      </w:r>
      <w:r w:rsidRPr="00017DDC">
        <w:rPr>
          <w:rFonts w:ascii="Arial" w:hAnsi="Arial" w:cs="Arial"/>
          <w:sz w:val="24"/>
        </w:rPr>
        <w:t xml:space="preserve"> recorded only during </w:t>
      </w:r>
      <w:r w:rsidRPr="00017DDC">
        <w:rPr>
          <w:rFonts w:ascii="Arial" w:hAnsi="Arial" w:cs="Arial"/>
          <w:sz w:val="24"/>
          <w:u w:val="single"/>
        </w:rPr>
        <w:t>specified time periods</w:t>
      </w:r>
      <w:r w:rsidRPr="00017DDC">
        <w:rPr>
          <w:rFonts w:ascii="Arial" w:hAnsi="Arial" w:cs="Arial"/>
          <w:sz w:val="24"/>
        </w:rPr>
        <w:t xml:space="preserve"> (e.g. 10 minutes every hour, 1 hour per day).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</w:rPr>
      </w:pPr>
      <w:r w:rsidRPr="00017DDC">
        <w:rPr>
          <w:rFonts w:cs="Arial"/>
          <w:sz w:val="24"/>
        </w:rPr>
        <w:t>Outline one strength and one weakness of conducting observational research in this study. (6 marks)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Point = A strength of conducting observational research in this study is that the observer will see how the </w:t>
      </w:r>
      <w:r w:rsidRPr="00017DDC">
        <w:rPr>
          <w:rFonts w:ascii="Arial" w:hAnsi="Arial" w:cs="Arial"/>
          <w:sz w:val="24"/>
          <w:u w:val="single"/>
        </w:rPr>
        <w:t>students use their laptops</w:t>
      </w:r>
      <w:r w:rsidRPr="00017DDC">
        <w:rPr>
          <w:rFonts w:ascii="Arial" w:hAnsi="Arial" w:cs="Arial"/>
          <w:sz w:val="24"/>
        </w:rPr>
        <w:t xml:space="preserve"> rather than how they say they use them in </w:t>
      </w:r>
      <w:r w:rsidRPr="00017DDC">
        <w:rPr>
          <w:rFonts w:ascii="Arial" w:hAnsi="Arial" w:cs="Arial"/>
          <w:sz w:val="24"/>
          <w:u w:val="single"/>
        </w:rPr>
        <w:t>their free time</w:t>
      </w:r>
      <w:r w:rsidRPr="00017DDC">
        <w:rPr>
          <w:rFonts w:ascii="Arial" w:hAnsi="Arial" w:cs="Arial"/>
          <w:sz w:val="24"/>
        </w:rPr>
        <w:t>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Explanation = </w:t>
      </w:r>
      <w:proofErr w:type="gramStart"/>
      <w:r w:rsidRPr="00017DDC">
        <w:rPr>
          <w:rFonts w:ascii="Arial" w:hAnsi="Arial" w:cs="Arial"/>
          <w:sz w:val="24"/>
        </w:rPr>
        <w:t>This</w:t>
      </w:r>
      <w:proofErr w:type="gramEnd"/>
      <w:r w:rsidRPr="00017DDC">
        <w:rPr>
          <w:rFonts w:ascii="Arial" w:hAnsi="Arial" w:cs="Arial"/>
          <w:sz w:val="24"/>
        </w:rPr>
        <w:t xml:space="preserve"> is a strength because it will increase the validity of the research, as true behaviour is being recorded.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3E5317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Point = </w:t>
      </w:r>
      <w:r w:rsidR="003E5317" w:rsidRPr="00017DDC">
        <w:rPr>
          <w:rFonts w:ascii="Arial" w:hAnsi="Arial" w:cs="Arial"/>
          <w:sz w:val="24"/>
        </w:rPr>
        <w:t xml:space="preserve">A weakness of conducting observational research in this study is that what is observed does not provide us information about the </w:t>
      </w:r>
      <w:r w:rsidR="003E5317" w:rsidRPr="00017DDC">
        <w:rPr>
          <w:rFonts w:ascii="Arial" w:hAnsi="Arial" w:cs="Arial"/>
          <w:sz w:val="24"/>
          <w:u w:val="single"/>
        </w:rPr>
        <w:t>students’</w:t>
      </w:r>
      <w:r w:rsidR="003E5317" w:rsidRPr="00017DDC">
        <w:rPr>
          <w:rFonts w:ascii="Arial" w:hAnsi="Arial" w:cs="Arial"/>
          <w:sz w:val="24"/>
        </w:rPr>
        <w:t xml:space="preserve"> thoughts or feelings, only their behaviour on their </w:t>
      </w:r>
      <w:r w:rsidR="003E5317" w:rsidRPr="00017DDC">
        <w:rPr>
          <w:rFonts w:ascii="Arial" w:hAnsi="Arial" w:cs="Arial"/>
          <w:sz w:val="24"/>
          <w:u w:val="single"/>
        </w:rPr>
        <w:t>laptops</w:t>
      </w:r>
      <w:r w:rsidR="003E5317" w:rsidRPr="00017DDC">
        <w:rPr>
          <w:rFonts w:ascii="Arial" w:hAnsi="Arial" w:cs="Arial"/>
          <w:sz w:val="24"/>
        </w:rPr>
        <w:t>.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Explanation = </w:t>
      </w:r>
      <w:proofErr w:type="gramStart"/>
      <w:r w:rsidRPr="00017DDC">
        <w:rPr>
          <w:rFonts w:ascii="Arial" w:hAnsi="Arial" w:cs="Arial"/>
          <w:sz w:val="24"/>
        </w:rPr>
        <w:t>This</w:t>
      </w:r>
      <w:proofErr w:type="gramEnd"/>
      <w:r w:rsidRPr="00017DDC">
        <w:rPr>
          <w:rFonts w:ascii="Arial" w:hAnsi="Arial" w:cs="Arial"/>
          <w:sz w:val="24"/>
        </w:rPr>
        <w:t xml:space="preserve"> is a weakness because we might want to know why they use their </w:t>
      </w:r>
      <w:r w:rsidRPr="00017DDC">
        <w:rPr>
          <w:rFonts w:ascii="Arial" w:hAnsi="Arial" w:cs="Arial"/>
          <w:sz w:val="24"/>
          <w:u w:val="single"/>
        </w:rPr>
        <w:t>free time</w:t>
      </w:r>
      <w:r w:rsidRPr="00017DDC">
        <w:rPr>
          <w:rFonts w:ascii="Arial" w:hAnsi="Arial" w:cs="Arial"/>
          <w:sz w:val="24"/>
        </w:rPr>
        <w:t xml:space="preserve"> this way, rather than just know what they are doing.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>Researchers want to conduct a covert observation in a self-clear dining hall investigating whether students clear up fully after they have finished their meal.</w:t>
      </w:r>
    </w:p>
    <w:p w:rsidR="00F53EEE" w:rsidRPr="00017DDC" w:rsidRDefault="00F53EEE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</w:rPr>
      </w:pPr>
      <w:r w:rsidRPr="00017DDC">
        <w:rPr>
          <w:rFonts w:cs="Arial"/>
          <w:sz w:val="24"/>
        </w:rPr>
        <w:t>Explain the difference between covert and overt observations. (4 marks)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Covert observations are when the </w:t>
      </w:r>
      <w:r w:rsidRPr="00017DDC">
        <w:rPr>
          <w:rFonts w:ascii="Arial" w:hAnsi="Arial" w:cs="Arial"/>
          <w:sz w:val="24"/>
          <w:u w:val="single"/>
        </w:rPr>
        <w:t>participants</w:t>
      </w:r>
      <w:r w:rsidRPr="00017DDC">
        <w:rPr>
          <w:rFonts w:ascii="Arial" w:hAnsi="Arial" w:cs="Arial"/>
          <w:sz w:val="24"/>
        </w:rPr>
        <w:t xml:space="preserve"> do </w:t>
      </w:r>
      <w:r w:rsidRPr="00017DDC">
        <w:rPr>
          <w:rFonts w:ascii="Arial" w:hAnsi="Arial" w:cs="Arial"/>
          <w:sz w:val="24"/>
          <w:u w:val="single"/>
        </w:rPr>
        <w:t>not know</w:t>
      </w:r>
      <w:r w:rsidRPr="00017DDC">
        <w:rPr>
          <w:rFonts w:ascii="Arial" w:hAnsi="Arial" w:cs="Arial"/>
          <w:sz w:val="24"/>
        </w:rPr>
        <w:t xml:space="preserve"> they are being observed, whereas in an overt observation the </w:t>
      </w:r>
      <w:r w:rsidRPr="00017DDC">
        <w:rPr>
          <w:rFonts w:ascii="Arial" w:hAnsi="Arial" w:cs="Arial"/>
          <w:sz w:val="24"/>
          <w:u w:val="single"/>
        </w:rPr>
        <w:t>participants</w:t>
      </w:r>
      <w:r w:rsidRPr="00017DDC">
        <w:rPr>
          <w:rFonts w:ascii="Arial" w:hAnsi="Arial" w:cs="Arial"/>
          <w:sz w:val="24"/>
        </w:rPr>
        <w:t xml:space="preserve"> do </w:t>
      </w:r>
      <w:r w:rsidRPr="00017DDC">
        <w:rPr>
          <w:rFonts w:ascii="Arial" w:hAnsi="Arial" w:cs="Arial"/>
          <w:sz w:val="24"/>
          <w:u w:val="single"/>
        </w:rPr>
        <w:t>know</w:t>
      </w:r>
      <w:r w:rsidRPr="00017DDC">
        <w:rPr>
          <w:rFonts w:ascii="Arial" w:hAnsi="Arial" w:cs="Arial"/>
          <w:sz w:val="24"/>
        </w:rPr>
        <w:t xml:space="preserve"> they are being observed. 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</w:p>
    <w:p w:rsidR="00F53EEE" w:rsidRPr="00017DDC" w:rsidRDefault="00F53EEE" w:rsidP="00017DD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</w:rPr>
      </w:pPr>
      <w:r w:rsidRPr="00017DDC">
        <w:rPr>
          <w:rFonts w:cs="Arial"/>
          <w:sz w:val="24"/>
        </w:rPr>
        <w:t xml:space="preserve">Outline one strength and one weakness of conducting a covert observation in this study (6 marks) 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Point = A strength of conducting a covert observation in this study is that the observer will see the true behaviour of the </w:t>
      </w:r>
      <w:r w:rsidRPr="00017DDC">
        <w:rPr>
          <w:rFonts w:ascii="Arial" w:hAnsi="Arial" w:cs="Arial"/>
          <w:sz w:val="24"/>
          <w:u w:val="single"/>
        </w:rPr>
        <w:t>students clearing away after themselves</w:t>
      </w:r>
      <w:r w:rsidRPr="00017DDC">
        <w:rPr>
          <w:rFonts w:ascii="Arial" w:hAnsi="Arial" w:cs="Arial"/>
          <w:sz w:val="24"/>
        </w:rPr>
        <w:t xml:space="preserve"> rather than what they would do if they knew they were being watched.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Explanation = </w:t>
      </w:r>
      <w:proofErr w:type="gramStart"/>
      <w:r w:rsidRPr="00017DDC">
        <w:rPr>
          <w:rFonts w:ascii="Arial" w:hAnsi="Arial" w:cs="Arial"/>
          <w:sz w:val="24"/>
        </w:rPr>
        <w:t>This</w:t>
      </w:r>
      <w:proofErr w:type="gramEnd"/>
      <w:r w:rsidRPr="00017DDC">
        <w:rPr>
          <w:rFonts w:ascii="Arial" w:hAnsi="Arial" w:cs="Arial"/>
          <w:sz w:val="24"/>
        </w:rPr>
        <w:t xml:space="preserve"> is a strength because it will increase the validity of the research, as true behaviour is being recorded.</w:t>
      </w:r>
    </w:p>
    <w:p w:rsidR="003E5317" w:rsidRPr="00017DDC" w:rsidRDefault="003E5317" w:rsidP="00017DDC">
      <w:pPr>
        <w:rPr>
          <w:rFonts w:ascii="Arial" w:hAnsi="Arial" w:cs="Arial"/>
          <w:sz w:val="24"/>
        </w:rPr>
      </w:pPr>
    </w:p>
    <w:p w:rsidR="00FE74C2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Point = A weakness of conducting a covert observation in this study is that the observer might not gain informed consent from the </w:t>
      </w:r>
      <w:r w:rsidRPr="00017DDC">
        <w:rPr>
          <w:rFonts w:ascii="Arial" w:hAnsi="Arial" w:cs="Arial"/>
          <w:sz w:val="24"/>
          <w:u w:val="single"/>
        </w:rPr>
        <w:t>students</w:t>
      </w:r>
      <w:r w:rsidR="00FE74C2" w:rsidRPr="00017DDC">
        <w:rPr>
          <w:rFonts w:ascii="Arial" w:hAnsi="Arial" w:cs="Arial"/>
          <w:sz w:val="24"/>
        </w:rPr>
        <w:t xml:space="preserve"> to watch their behaviour </w:t>
      </w:r>
      <w:r w:rsidR="00FE74C2" w:rsidRPr="00017DDC">
        <w:rPr>
          <w:rFonts w:ascii="Arial" w:hAnsi="Arial" w:cs="Arial"/>
          <w:sz w:val="24"/>
          <w:u w:val="single"/>
        </w:rPr>
        <w:t>in the dining hall</w:t>
      </w:r>
      <w:r w:rsidR="00FE74C2" w:rsidRPr="00017DDC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:rsidR="00F53EEE" w:rsidRPr="00017DDC" w:rsidRDefault="003E5317" w:rsidP="00017DDC">
      <w:pPr>
        <w:rPr>
          <w:rFonts w:ascii="Arial" w:hAnsi="Arial" w:cs="Arial"/>
          <w:sz w:val="24"/>
        </w:rPr>
      </w:pPr>
      <w:r w:rsidRPr="00017DDC">
        <w:rPr>
          <w:rFonts w:ascii="Arial" w:hAnsi="Arial" w:cs="Arial"/>
          <w:sz w:val="24"/>
        </w:rPr>
        <w:t xml:space="preserve">Explanation = </w:t>
      </w:r>
      <w:proofErr w:type="gramStart"/>
      <w:r w:rsidRPr="00017DDC">
        <w:rPr>
          <w:rFonts w:ascii="Arial" w:hAnsi="Arial" w:cs="Arial"/>
          <w:sz w:val="24"/>
        </w:rPr>
        <w:t>This</w:t>
      </w:r>
      <w:proofErr w:type="gramEnd"/>
      <w:r w:rsidRPr="00017DDC">
        <w:rPr>
          <w:rFonts w:ascii="Arial" w:hAnsi="Arial" w:cs="Arial"/>
          <w:sz w:val="24"/>
        </w:rPr>
        <w:t xml:space="preserve"> is a weakness because </w:t>
      </w:r>
      <w:r w:rsidR="00FE74C2" w:rsidRPr="00017DDC">
        <w:rPr>
          <w:rFonts w:ascii="Arial" w:hAnsi="Arial" w:cs="Arial"/>
          <w:sz w:val="24"/>
        </w:rPr>
        <w:t>participants in psychological research should be able to give informed consent, so that the general public has trust in psychologists</w:t>
      </w:r>
      <w:r w:rsidRPr="00017DDC">
        <w:rPr>
          <w:rFonts w:ascii="Arial" w:hAnsi="Arial" w:cs="Arial"/>
          <w:sz w:val="24"/>
        </w:rPr>
        <w:t>.</w:t>
      </w:r>
    </w:p>
    <w:sectPr w:rsidR="00F53EEE" w:rsidRPr="0001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71B"/>
    <w:multiLevelType w:val="hybridMultilevel"/>
    <w:tmpl w:val="6FEC2C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9C1C4442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A7B"/>
    <w:multiLevelType w:val="hybridMultilevel"/>
    <w:tmpl w:val="E39C959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E7ECC"/>
    <w:multiLevelType w:val="hybridMultilevel"/>
    <w:tmpl w:val="33A8F9D6"/>
    <w:lvl w:ilvl="0" w:tplc="3A0EB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E13E">
      <w:start w:val="5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0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A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0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B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A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A471ED"/>
    <w:multiLevelType w:val="hybridMultilevel"/>
    <w:tmpl w:val="AEB017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629"/>
    <w:multiLevelType w:val="hybridMultilevel"/>
    <w:tmpl w:val="0BB23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11DA"/>
    <w:multiLevelType w:val="hybridMultilevel"/>
    <w:tmpl w:val="927C17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10F57"/>
    <w:multiLevelType w:val="hybridMultilevel"/>
    <w:tmpl w:val="561ABC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EE"/>
    <w:rsid w:val="00017DDC"/>
    <w:rsid w:val="003E5317"/>
    <w:rsid w:val="005F2A05"/>
    <w:rsid w:val="00741D4D"/>
    <w:rsid w:val="00943AA0"/>
    <w:rsid w:val="00F53EEE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5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EE"/>
    <w:pPr>
      <w:spacing w:line="360" w:lineRule="auto"/>
      <w:ind w:left="720"/>
      <w:contextualSpacing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5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EE"/>
    <w:pPr>
      <w:spacing w:line="36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</cp:lastModifiedBy>
  <cp:revision>2</cp:revision>
  <dcterms:created xsi:type="dcterms:W3CDTF">2018-10-16T17:41:00Z</dcterms:created>
  <dcterms:modified xsi:type="dcterms:W3CDTF">2018-10-16T18:08:00Z</dcterms:modified>
</cp:coreProperties>
</file>