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56" w:type="dxa"/>
        <w:jc w:val="center"/>
        <w:tblLook w:val="04A0" w:firstRow="1" w:lastRow="0" w:firstColumn="1" w:lastColumn="0" w:noHBand="0" w:noVBand="1"/>
      </w:tblPr>
      <w:tblGrid>
        <w:gridCol w:w="1893"/>
        <w:gridCol w:w="2899"/>
        <w:gridCol w:w="2862"/>
        <w:gridCol w:w="2899"/>
        <w:gridCol w:w="2867"/>
        <w:gridCol w:w="2867"/>
        <w:gridCol w:w="2899"/>
        <w:gridCol w:w="2870"/>
      </w:tblGrid>
      <w:tr w:rsidR="006F461C" w:rsidRPr="00CE5E24" w14:paraId="10D33051" w14:textId="77777777" w:rsidTr="00320800">
        <w:trPr>
          <w:jc w:val="center"/>
        </w:trPr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ADA22BD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3D735FC3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Social</w:t>
            </w:r>
          </w:p>
        </w:tc>
        <w:tc>
          <w:tcPr>
            <w:tcW w:w="2946" w:type="dxa"/>
            <w:shd w:val="clear" w:color="auto" w:fill="DEEAF6" w:themeFill="accent1" w:themeFillTint="33"/>
            <w:vAlign w:val="center"/>
          </w:tcPr>
          <w:p w14:paraId="0E2D9109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Cognitive</w:t>
            </w:r>
          </w:p>
        </w:tc>
        <w:tc>
          <w:tcPr>
            <w:tcW w:w="2946" w:type="dxa"/>
            <w:shd w:val="clear" w:color="auto" w:fill="FFF2CC" w:themeFill="accent4" w:themeFillTint="33"/>
            <w:vAlign w:val="center"/>
          </w:tcPr>
          <w:p w14:paraId="0521CDE8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Developmental</w:t>
            </w:r>
          </w:p>
        </w:tc>
        <w:tc>
          <w:tcPr>
            <w:tcW w:w="2946" w:type="dxa"/>
            <w:shd w:val="clear" w:color="auto" w:fill="E2EFD9" w:themeFill="accent6" w:themeFillTint="33"/>
            <w:vAlign w:val="center"/>
          </w:tcPr>
          <w:p w14:paraId="7CE4E344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Biological</w:t>
            </w:r>
          </w:p>
        </w:tc>
        <w:tc>
          <w:tcPr>
            <w:tcW w:w="2946" w:type="dxa"/>
            <w:shd w:val="clear" w:color="auto" w:fill="FFCCFF"/>
            <w:vAlign w:val="center"/>
          </w:tcPr>
          <w:p w14:paraId="73EFAB6D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Individual Differences</w:t>
            </w:r>
          </w:p>
        </w:tc>
        <w:tc>
          <w:tcPr>
            <w:tcW w:w="2946" w:type="dxa"/>
            <w:shd w:val="clear" w:color="auto" w:fill="FFCC99"/>
            <w:vAlign w:val="center"/>
          </w:tcPr>
          <w:p w14:paraId="4C905B06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Behaviourist Perspective</w:t>
            </w:r>
          </w:p>
        </w:tc>
        <w:tc>
          <w:tcPr>
            <w:tcW w:w="2946" w:type="dxa"/>
            <w:shd w:val="clear" w:color="auto" w:fill="FFFFCC"/>
            <w:vAlign w:val="center"/>
          </w:tcPr>
          <w:p w14:paraId="5900DAB5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273CC">
              <w:rPr>
                <w:rFonts w:ascii="Arial" w:hAnsi="Arial" w:cs="Arial"/>
                <w:b/>
                <w:szCs w:val="16"/>
              </w:rPr>
              <w:t>Psychodynamic Perspective</w:t>
            </w:r>
          </w:p>
        </w:tc>
      </w:tr>
      <w:tr w:rsidR="006F461C" w:rsidRPr="00CE5E24" w14:paraId="34F375C8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FBE4D5" w:themeFill="accent2" w:themeFillTint="33"/>
            <w:vAlign w:val="center"/>
          </w:tcPr>
          <w:p w14:paraId="10F14FBF" w14:textId="77777777" w:rsidR="0073314F" w:rsidRPr="003273CC" w:rsidRDefault="0073314F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2945" w:type="dxa"/>
            <w:shd w:val="clear" w:color="auto" w:fill="FBE4D5" w:themeFill="accent2" w:themeFillTint="33"/>
            <w:vAlign w:val="center"/>
          </w:tcPr>
          <w:p w14:paraId="148D0E55" w14:textId="77777777" w:rsidR="009901B0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026B9259" w14:textId="77777777" w:rsidR="0073314F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73DA0E09" w14:textId="24253A82" w:rsidR="0073314F" w:rsidRPr="006F461C" w:rsidRDefault="0042673E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behaviour</w:t>
            </w:r>
          </w:p>
        </w:tc>
        <w:tc>
          <w:tcPr>
            <w:tcW w:w="2946" w:type="dxa"/>
            <w:vAlign w:val="center"/>
          </w:tcPr>
          <w:p w14:paraId="0F5967D6" w14:textId="6012270D" w:rsidR="0073314F" w:rsidRPr="006F461C" w:rsidRDefault="0042673E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Timescales</w:t>
            </w:r>
          </w:p>
        </w:tc>
        <w:tc>
          <w:tcPr>
            <w:tcW w:w="2946" w:type="dxa"/>
            <w:vAlign w:val="center"/>
          </w:tcPr>
          <w:p w14:paraId="73F12AD2" w14:textId="337110D0" w:rsidR="0073314F" w:rsidRPr="006F461C" w:rsidRDefault="0042673E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behaviour</w:t>
            </w:r>
          </w:p>
        </w:tc>
        <w:tc>
          <w:tcPr>
            <w:tcW w:w="2946" w:type="dxa"/>
            <w:vAlign w:val="center"/>
          </w:tcPr>
          <w:p w14:paraId="0604AF55" w14:textId="139ED568" w:rsidR="0073314F" w:rsidRPr="006F461C" w:rsidRDefault="003731F1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Nomothetic / Idiographic</w:t>
            </w:r>
          </w:p>
        </w:tc>
        <w:tc>
          <w:tcPr>
            <w:tcW w:w="2946" w:type="dxa"/>
            <w:vAlign w:val="center"/>
          </w:tcPr>
          <w:p w14:paraId="7CC6F8DC" w14:textId="4F6DA217" w:rsidR="0073314F" w:rsidRPr="006F461C" w:rsidRDefault="002A0684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Presence / Influence of Others</w:t>
            </w:r>
          </w:p>
        </w:tc>
        <w:tc>
          <w:tcPr>
            <w:tcW w:w="2946" w:type="dxa"/>
            <w:vAlign w:val="center"/>
          </w:tcPr>
          <w:p w14:paraId="78461DD5" w14:textId="3BF025BF" w:rsidR="0073314F" w:rsidRPr="006F461C" w:rsidRDefault="003731F1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behaviour</w:t>
            </w:r>
          </w:p>
        </w:tc>
      </w:tr>
      <w:tr w:rsidR="006F461C" w:rsidRPr="00CE5E24" w14:paraId="0FE50187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DEEAF6" w:themeFill="accent1" w:themeFillTint="33"/>
            <w:vAlign w:val="center"/>
          </w:tcPr>
          <w:p w14:paraId="7AFA47CE" w14:textId="494C4A7B" w:rsidR="0073314F" w:rsidRPr="003273CC" w:rsidRDefault="0073314F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Cognitive</w:t>
            </w:r>
          </w:p>
        </w:tc>
        <w:tc>
          <w:tcPr>
            <w:tcW w:w="2945" w:type="dxa"/>
            <w:vAlign w:val="center"/>
          </w:tcPr>
          <w:p w14:paraId="6EA194FB" w14:textId="72CCE233" w:rsidR="0073314F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Validity</w:t>
            </w:r>
            <w:r w:rsidR="002740D8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DEEAF6" w:themeFill="accent1" w:themeFillTint="33"/>
            <w:vAlign w:val="center"/>
          </w:tcPr>
          <w:p w14:paraId="47DD57CC" w14:textId="77777777" w:rsidR="0073314F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117DF545" w14:textId="77777777" w:rsidR="009901B0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28370879" w14:textId="2C5277DB" w:rsidR="0073314F" w:rsidRPr="006F461C" w:rsidRDefault="0042673E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Timescales</w:t>
            </w:r>
          </w:p>
        </w:tc>
        <w:tc>
          <w:tcPr>
            <w:tcW w:w="2946" w:type="dxa"/>
            <w:vAlign w:val="center"/>
          </w:tcPr>
          <w:p w14:paraId="624CCA78" w14:textId="163C8F4F" w:rsidR="0073314F" w:rsidRPr="006F461C" w:rsidRDefault="0042673E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Abnormal Behaviour</w:t>
            </w:r>
          </w:p>
        </w:tc>
        <w:tc>
          <w:tcPr>
            <w:tcW w:w="2946" w:type="dxa"/>
            <w:vAlign w:val="center"/>
          </w:tcPr>
          <w:p w14:paraId="3700467F" w14:textId="5F21295C" w:rsidR="0073314F" w:rsidRPr="006F461C" w:rsidRDefault="003731F1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</w:p>
        </w:tc>
        <w:tc>
          <w:tcPr>
            <w:tcW w:w="2946" w:type="dxa"/>
            <w:vAlign w:val="center"/>
          </w:tcPr>
          <w:p w14:paraId="209D3501" w14:textId="153CF8CA" w:rsidR="0073314F" w:rsidRPr="006F461C" w:rsidRDefault="003731F1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Abnormal Behaviour</w:t>
            </w:r>
          </w:p>
        </w:tc>
        <w:tc>
          <w:tcPr>
            <w:tcW w:w="2946" w:type="dxa"/>
            <w:vAlign w:val="center"/>
          </w:tcPr>
          <w:p w14:paraId="4A072A0D" w14:textId="06E4DE9E" w:rsidR="0073314F" w:rsidRPr="006F461C" w:rsidRDefault="002A0684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</w:p>
        </w:tc>
      </w:tr>
      <w:tr w:rsidR="006F461C" w:rsidRPr="00CE5E24" w14:paraId="1B8F489D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5F78527C" w14:textId="114A45CA" w:rsidR="0073314F" w:rsidRPr="003273CC" w:rsidRDefault="0073314F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Developmental</w:t>
            </w:r>
          </w:p>
        </w:tc>
        <w:tc>
          <w:tcPr>
            <w:tcW w:w="2945" w:type="dxa"/>
            <w:vAlign w:val="center"/>
          </w:tcPr>
          <w:p w14:paraId="260152F6" w14:textId="390EAFF8" w:rsidR="0073314F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Ethical Issues</w:t>
            </w:r>
          </w:p>
        </w:tc>
        <w:tc>
          <w:tcPr>
            <w:tcW w:w="2946" w:type="dxa"/>
            <w:vAlign w:val="center"/>
          </w:tcPr>
          <w:p w14:paraId="70597F70" w14:textId="66E0554E" w:rsidR="006F461C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</w:p>
          <w:p w14:paraId="1BD88122" w14:textId="03819716" w:rsidR="0073314F" w:rsidRPr="006F461C" w:rsidRDefault="002740D8" w:rsidP="00CE5E24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FF2CC" w:themeFill="accent4" w:themeFillTint="33"/>
            <w:vAlign w:val="center"/>
          </w:tcPr>
          <w:p w14:paraId="5BDEC00E" w14:textId="77777777" w:rsidR="009901B0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0B7AB69A" w14:textId="77777777" w:rsidR="0073314F" w:rsidRPr="006F461C" w:rsidRDefault="009901B0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7DBBD96E" w14:textId="473586AC" w:rsidR="0073314F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Timescales</w:t>
            </w:r>
          </w:p>
        </w:tc>
        <w:tc>
          <w:tcPr>
            <w:tcW w:w="2946" w:type="dxa"/>
            <w:vAlign w:val="center"/>
          </w:tcPr>
          <w:p w14:paraId="2A91469A" w14:textId="6B7C5F8E" w:rsidR="0073314F" w:rsidRPr="006F461C" w:rsidRDefault="002A0684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Nomothetic / Idiographic</w:t>
            </w:r>
          </w:p>
        </w:tc>
        <w:tc>
          <w:tcPr>
            <w:tcW w:w="2946" w:type="dxa"/>
            <w:vAlign w:val="center"/>
          </w:tcPr>
          <w:p w14:paraId="224E3C51" w14:textId="1D6ABA15" w:rsidR="0073314F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Timescales</w:t>
            </w:r>
          </w:p>
        </w:tc>
        <w:tc>
          <w:tcPr>
            <w:tcW w:w="2946" w:type="dxa"/>
            <w:vAlign w:val="center"/>
          </w:tcPr>
          <w:p w14:paraId="2E6CB602" w14:textId="227175E5" w:rsidR="0073314F" w:rsidRPr="006F461C" w:rsidRDefault="00BD15F8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Psychology as a Science</w:t>
            </w:r>
          </w:p>
        </w:tc>
      </w:tr>
      <w:tr w:rsidR="006F461C" w:rsidRPr="00CE5E24" w14:paraId="409253F3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E2EFD9" w:themeFill="accent6" w:themeFillTint="33"/>
            <w:vAlign w:val="center"/>
          </w:tcPr>
          <w:p w14:paraId="62E1795D" w14:textId="6BEE628F" w:rsidR="006174C2" w:rsidRPr="003273CC" w:rsidRDefault="006174C2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Biological</w:t>
            </w:r>
          </w:p>
        </w:tc>
        <w:tc>
          <w:tcPr>
            <w:tcW w:w="2945" w:type="dxa"/>
            <w:vAlign w:val="center"/>
          </w:tcPr>
          <w:p w14:paraId="7EF9C5D0" w14:textId="75C4A9DB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Deterministic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4F26C562" w14:textId="14B52455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</w:p>
        </w:tc>
        <w:tc>
          <w:tcPr>
            <w:tcW w:w="2946" w:type="dxa"/>
            <w:vAlign w:val="center"/>
          </w:tcPr>
          <w:p w14:paraId="1D6F0E28" w14:textId="043F8868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Nature / Nurture Debate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E2EFD9" w:themeFill="accent6" w:themeFillTint="33"/>
            <w:vAlign w:val="center"/>
          </w:tcPr>
          <w:p w14:paraId="487EC7EF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42C8E687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3040A68E" w14:textId="1460A1C0" w:rsidR="006174C2" w:rsidRPr="006F461C" w:rsidRDefault="002A0684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Nomothetic / Idiographic</w:t>
            </w:r>
          </w:p>
        </w:tc>
        <w:tc>
          <w:tcPr>
            <w:tcW w:w="2946" w:type="dxa"/>
            <w:vAlign w:val="center"/>
          </w:tcPr>
          <w:p w14:paraId="3B426370" w14:textId="5A29FD6B" w:rsidR="006174C2" w:rsidRPr="006F461C" w:rsidRDefault="00BD15F8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behaviour</w:t>
            </w:r>
          </w:p>
        </w:tc>
        <w:tc>
          <w:tcPr>
            <w:tcW w:w="2946" w:type="dxa"/>
            <w:vAlign w:val="center"/>
          </w:tcPr>
          <w:p w14:paraId="7CED8EF5" w14:textId="17EBD454" w:rsidR="006174C2" w:rsidRPr="006F461C" w:rsidRDefault="00BD15F8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Cause of behaviour</w:t>
            </w:r>
          </w:p>
        </w:tc>
      </w:tr>
      <w:tr w:rsidR="006F461C" w:rsidRPr="00CE5E24" w14:paraId="5CB06BF5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FFCCFF"/>
            <w:vAlign w:val="center"/>
          </w:tcPr>
          <w:p w14:paraId="48AB705C" w14:textId="3DF5C3B6" w:rsidR="006174C2" w:rsidRPr="003273CC" w:rsidRDefault="006174C2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Ind</w:t>
            </w:r>
            <w:r w:rsidRPr="00320800">
              <w:rPr>
                <w:rFonts w:ascii="Arial" w:hAnsi="Arial" w:cs="Arial"/>
                <w:b/>
                <w:shd w:val="clear" w:color="auto" w:fill="FFCCFF"/>
              </w:rPr>
              <w:t>i</w:t>
            </w:r>
            <w:r w:rsidRPr="003273CC">
              <w:rPr>
                <w:rFonts w:ascii="Arial" w:hAnsi="Arial" w:cs="Arial"/>
                <w:b/>
              </w:rPr>
              <w:t>vidual Differences</w:t>
            </w:r>
          </w:p>
        </w:tc>
        <w:tc>
          <w:tcPr>
            <w:tcW w:w="2945" w:type="dxa"/>
            <w:vAlign w:val="center"/>
          </w:tcPr>
          <w:p w14:paraId="74026684" w14:textId="4D2FBB7E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Ethnocentric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1B23C1C7" w14:textId="5DE542BC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</w:p>
        </w:tc>
        <w:tc>
          <w:tcPr>
            <w:tcW w:w="2946" w:type="dxa"/>
            <w:vAlign w:val="center"/>
          </w:tcPr>
          <w:p w14:paraId="45CDB174" w14:textId="62CC97B7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Influence of Childhood</w:t>
            </w:r>
          </w:p>
        </w:tc>
        <w:tc>
          <w:tcPr>
            <w:tcW w:w="2946" w:type="dxa"/>
            <w:vAlign w:val="center"/>
          </w:tcPr>
          <w:p w14:paraId="7F1D97E3" w14:textId="6F386D78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FCCFF"/>
            <w:vAlign w:val="center"/>
          </w:tcPr>
          <w:p w14:paraId="2D58DD1F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4527B944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1FFB38BA" w14:textId="47C86E33" w:rsidR="006174C2" w:rsidRPr="006F461C" w:rsidRDefault="0061028B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Nomothetic / Idiographic</w:t>
            </w:r>
          </w:p>
        </w:tc>
        <w:tc>
          <w:tcPr>
            <w:tcW w:w="2946" w:type="dxa"/>
            <w:vAlign w:val="center"/>
          </w:tcPr>
          <w:p w14:paraId="03BBF4F1" w14:textId="4D3D67EB" w:rsidR="006174C2" w:rsidRPr="006F461C" w:rsidRDefault="0061028B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Nomothetic / Idiographic</w:t>
            </w:r>
          </w:p>
        </w:tc>
      </w:tr>
      <w:tr w:rsidR="006F461C" w:rsidRPr="00CE5E24" w14:paraId="5C9CB555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FFCC99"/>
            <w:vAlign w:val="center"/>
          </w:tcPr>
          <w:p w14:paraId="772A8EDC" w14:textId="0165C584" w:rsidR="006174C2" w:rsidRPr="003273CC" w:rsidRDefault="006174C2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Behaviourist Perspective</w:t>
            </w:r>
          </w:p>
        </w:tc>
        <w:tc>
          <w:tcPr>
            <w:tcW w:w="2945" w:type="dxa"/>
            <w:vAlign w:val="center"/>
          </w:tcPr>
          <w:p w14:paraId="36B78D9A" w14:textId="3B38ACA3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Deterministic</w:t>
            </w:r>
          </w:p>
        </w:tc>
        <w:tc>
          <w:tcPr>
            <w:tcW w:w="2946" w:type="dxa"/>
            <w:vAlign w:val="center"/>
          </w:tcPr>
          <w:p w14:paraId="3AC01434" w14:textId="0843B738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</w:p>
        </w:tc>
        <w:tc>
          <w:tcPr>
            <w:tcW w:w="2946" w:type="dxa"/>
            <w:vAlign w:val="center"/>
          </w:tcPr>
          <w:p w14:paraId="75D3DEC3" w14:textId="28D89631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Deterministic</w:t>
            </w:r>
          </w:p>
        </w:tc>
        <w:tc>
          <w:tcPr>
            <w:tcW w:w="2946" w:type="dxa"/>
            <w:vAlign w:val="center"/>
          </w:tcPr>
          <w:p w14:paraId="5C15D0CE" w14:textId="1806AE25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</w:p>
        </w:tc>
        <w:tc>
          <w:tcPr>
            <w:tcW w:w="2946" w:type="dxa"/>
            <w:vAlign w:val="center"/>
          </w:tcPr>
          <w:p w14:paraId="4BF85350" w14:textId="53537AD6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</w:p>
        </w:tc>
        <w:tc>
          <w:tcPr>
            <w:tcW w:w="2946" w:type="dxa"/>
            <w:shd w:val="clear" w:color="auto" w:fill="FFCC99"/>
            <w:vAlign w:val="center"/>
          </w:tcPr>
          <w:p w14:paraId="10A11429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0E8F122F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  <w:tc>
          <w:tcPr>
            <w:tcW w:w="2946" w:type="dxa"/>
            <w:vAlign w:val="center"/>
          </w:tcPr>
          <w:p w14:paraId="21B94BC6" w14:textId="449C42D4" w:rsidR="006174C2" w:rsidRPr="006F461C" w:rsidRDefault="0061028B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Psychology as a Science</w:t>
            </w:r>
          </w:p>
        </w:tc>
      </w:tr>
      <w:tr w:rsidR="006F461C" w:rsidRPr="00CE5E24" w14:paraId="66987272" w14:textId="77777777" w:rsidTr="00320800">
        <w:trPr>
          <w:trHeight w:val="1863"/>
          <w:jc w:val="center"/>
        </w:trPr>
        <w:tc>
          <w:tcPr>
            <w:tcW w:w="1435" w:type="dxa"/>
            <w:shd w:val="clear" w:color="auto" w:fill="FFFFCC"/>
            <w:vAlign w:val="center"/>
          </w:tcPr>
          <w:p w14:paraId="02E565E2" w14:textId="7F731D80" w:rsidR="006174C2" w:rsidRPr="003273CC" w:rsidRDefault="006174C2" w:rsidP="00CE5E24">
            <w:pPr>
              <w:jc w:val="center"/>
              <w:rPr>
                <w:rFonts w:ascii="Arial" w:hAnsi="Arial" w:cs="Arial"/>
                <w:b/>
              </w:rPr>
            </w:pPr>
            <w:r w:rsidRPr="003273CC">
              <w:rPr>
                <w:rFonts w:ascii="Arial" w:hAnsi="Arial" w:cs="Arial"/>
                <w:b/>
              </w:rPr>
              <w:t>Psychodynamic Perspective</w:t>
            </w:r>
          </w:p>
        </w:tc>
        <w:tc>
          <w:tcPr>
            <w:tcW w:w="2945" w:type="dxa"/>
            <w:vAlign w:val="center"/>
          </w:tcPr>
          <w:p w14:paraId="35824713" w14:textId="3333A69C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61ED71AE" w14:textId="1B76AF66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</w:p>
        </w:tc>
        <w:tc>
          <w:tcPr>
            <w:tcW w:w="2946" w:type="dxa"/>
            <w:vAlign w:val="center"/>
          </w:tcPr>
          <w:p w14:paraId="6D2EFF84" w14:textId="45C46C2C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Influence of Childhood</w:t>
            </w:r>
          </w:p>
        </w:tc>
        <w:tc>
          <w:tcPr>
            <w:tcW w:w="2946" w:type="dxa"/>
            <w:vAlign w:val="center"/>
          </w:tcPr>
          <w:p w14:paraId="3F0D6CF4" w14:textId="6203C5B4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Usefulness</w:t>
            </w:r>
          </w:p>
        </w:tc>
        <w:tc>
          <w:tcPr>
            <w:tcW w:w="2946" w:type="dxa"/>
            <w:vAlign w:val="center"/>
          </w:tcPr>
          <w:p w14:paraId="0119AC2E" w14:textId="1063DC36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Research Method</w:t>
            </w:r>
            <w:r w:rsidR="006174C2" w:rsidRPr="006F461C">
              <w:rPr>
                <w:rFonts w:ascii="Arial" w:hAnsi="Arial" w:cs="Arial"/>
                <w:sz w:val="40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50EF0487" w14:textId="39BC85C0" w:rsidR="006174C2" w:rsidRPr="006F461C" w:rsidRDefault="006073CC" w:rsidP="006F461C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r w:rsidRPr="006F461C">
              <w:rPr>
                <w:rFonts w:ascii="Arial" w:hAnsi="Arial" w:cs="Arial"/>
                <w:sz w:val="40"/>
                <w:szCs w:val="16"/>
              </w:rPr>
              <w:t>Deterministic</w:t>
            </w:r>
          </w:p>
        </w:tc>
        <w:tc>
          <w:tcPr>
            <w:tcW w:w="2946" w:type="dxa"/>
            <w:shd w:val="clear" w:color="auto" w:fill="FFFFCC"/>
            <w:vAlign w:val="center"/>
          </w:tcPr>
          <w:p w14:paraId="7C8D8223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Differences &gt;</w:t>
            </w:r>
          </w:p>
          <w:p w14:paraId="5BC66EE0" w14:textId="77777777" w:rsidR="006174C2" w:rsidRPr="006F461C" w:rsidRDefault="006174C2" w:rsidP="00CE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1C">
              <w:rPr>
                <w:rFonts w:ascii="Arial" w:hAnsi="Arial" w:cs="Arial"/>
                <w:sz w:val="24"/>
                <w:szCs w:val="24"/>
              </w:rPr>
              <w:t>&lt; Similarities</w:t>
            </w:r>
          </w:p>
        </w:tc>
      </w:tr>
    </w:tbl>
    <w:p w14:paraId="016B6EE9" w14:textId="09CECB44" w:rsidR="003837CC" w:rsidRPr="00CE5E24" w:rsidRDefault="003837CC" w:rsidP="00CE5E2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837CC" w:rsidRPr="00CE5E24" w:rsidSect="009901B0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79B9" w14:textId="77777777" w:rsidR="00AF2F42" w:rsidRDefault="00AF2F42" w:rsidP="0073314F">
      <w:pPr>
        <w:spacing w:after="0" w:line="240" w:lineRule="auto"/>
      </w:pPr>
      <w:r>
        <w:separator/>
      </w:r>
    </w:p>
  </w:endnote>
  <w:endnote w:type="continuationSeparator" w:id="0">
    <w:p w14:paraId="75CDD45E" w14:textId="77777777" w:rsidR="00AF2F42" w:rsidRDefault="00AF2F42" w:rsidP="0073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51E1" w14:textId="77777777" w:rsidR="00AF2F42" w:rsidRDefault="00AF2F42" w:rsidP="0073314F">
      <w:pPr>
        <w:spacing w:after="0" w:line="240" w:lineRule="auto"/>
      </w:pPr>
      <w:r>
        <w:separator/>
      </w:r>
    </w:p>
  </w:footnote>
  <w:footnote w:type="continuationSeparator" w:id="0">
    <w:p w14:paraId="2A2BD683" w14:textId="77777777" w:rsidR="00AF2F42" w:rsidRDefault="00AF2F42" w:rsidP="0073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9AFE" w14:textId="5A73F7B9" w:rsidR="00F81D21" w:rsidRPr="001C0CF2" w:rsidRDefault="000A654A" w:rsidP="0073314F">
    <w:pPr>
      <w:pStyle w:val="Header"/>
      <w:jc w:val="center"/>
      <w:rPr>
        <w:rFonts w:ascii="Arial" w:hAnsi="Arial" w:cs="Arial"/>
        <w:sz w:val="72"/>
      </w:rPr>
    </w:pPr>
    <w:r w:rsidRPr="001C0CF2">
      <w:rPr>
        <w:rFonts w:ascii="Arial" w:hAnsi="Arial" w:cs="Arial"/>
        <w:sz w:val="72"/>
      </w:rPr>
      <w:t>Comparing the 5 Areas and 2 Perspectives</w:t>
    </w:r>
    <w:r w:rsidR="001C0CF2" w:rsidRPr="001C0CF2">
      <w:rPr>
        <w:rFonts w:ascii="Arial" w:hAnsi="Arial" w:cs="Arial"/>
        <w:sz w:val="72"/>
      </w:rPr>
      <w:t>: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F"/>
    <w:rsid w:val="000A654A"/>
    <w:rsid w:val="000D76FE"/>
    <w:rsid w:val="000F5524"/>
    <w:rsid w:val="001969AB"/>
    <w:rsid w:val="001C0CF2"/>
    <w:rsid w:val="002740D8"/>
    <w:rsid w:val="002A0684"/>
    <w:rsid w:val="00320800"/>
    <w:rsid w:val="003273CC"/>
    <w:rsid w:val="003731F1"/>
    <w:rsid w:val="00375C00"/>
    <w:rsid w:val="003837CC"/>
    <w:rsid w:val="003B7C8A"/>
    <w:rsid w:val="0042673E"/>
    <w:rsid w:val="004B0681"/>
    <w:rsid w:val="005B67FD"/>
    <w:rsid w:val="005C5E6E"/>
    <w:rsid w:val="005E689A"/>
    <w:rsid w:val="006073CC"/>
    <w:rsid w:val="0061028B"/>
    <w:rsid w:val="006174C2"/>
    <w:rsid w:val="00665BB4"/>
    <w:rsid w:val="00684ABF"/>
    <w:rsid w:val="006F461C"/>
    <w:rsid w:val="0073314F"/>
    <w:rsid w:val="0077440A"/>
    <w:rsid w:val="00855059"/>
    <w:rsid w:val="008A6CC0"/>
    <w:rsid w:val="008E5CCE"/>
    <w:rsid w:val="00917062"/>
    <w:rsid w:val="00950F2A"/>
    <w:rsid w:val="009901B0"/>
    <w:rsid w:val="00995042"/>
    <w:rsid w:val="009F2D59"/>
    <w:rsid w:val="00A41A27"/>
    <w:rsid w:val="00AF2F42"/>
    <w:rsid w:val="00BD15F8"/>
    <w:rsid w:val="00CE5E24"/>
    <w:rsid w:val="00D03BE5"/>
    <w:rsid w:val="00DC7EFF"/>
    <w:rsid w:val="00DF18F1"/>
    <w:rsid w:val="00F35F79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4F876"/>
  <w15:docId w15:val="{21240B9C-81F7-4D74-B241-9DC89AB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4F"/>
  </w:style>
  <w:style w:type="paragraph" w:styleId="Footer">
    <w:name w:val="footer"/>
    <w:basedOn w:val="Normal"/>
    <w:link w:val="FooterChar"/>
    <w:uiPriority w:val="99"/>
    <w:unhideWhenUsed/>
    <w:rsid w:val="0073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Anne Towler</dc:creator>
  <cp:lastModifiedBy>Evagora V</cp:lastModifiedBy>
  <cp:revision>2</cp:revision>
  <dcterms:created xsi:type="dcterms:W3CDTF">2018-02-27T07:27:00Z</dcterms:created>
  <dcterms:modified xsi:type="dcterms:W3CDTF">2018-02-27T07:27:00Z</dcterms:modified>
</cp:coreProperties>
</file>