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978"/>
        <w:gridCol w:w="7087"/>
        <w:gridCol w:w="5812"/>
      </w:tblGrid>
      <w:tr w:rsidR="0075486D" w:rsidRPr="007967A4" w:rsidTr="007967A4">
        <w:tc>
          <w:tcPr>
            <w:tcW w:w="2978" w:type="dxa"/>
          </w:tcPr>
          <w:p w:rsidR="0075486D" w:rsidRPr="007967A4" w:rsidRDefault="00046C19" w:rsidP="0075486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Research Method</w:t>
            </w:r>
          </w:p>
        </w:tc>
        <w:tc>
          <w:tcPr>
            <w:tcW w:w="7087" w:type="dxa"/>
          </w:tcPr>
          <w:p w:rsidR="0075486D" w:rsidRPr="007967A4" w:rsidRDefault="00244AC1" w:rsidP="007548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967A4">
              <w:rPr>
                <w:rFonts w:ascii="Arial" w:hAnsi="Arial" w:cs="Arial"/>
                <w:b/>
                <w:szCs w:val="26"/>
              </w:rPr>
              <w:t>Validity</w:t>
            </w:r>
            <w:r w:rsidR="007967A4">
              <w:rPr>
                <w:rFonts w:ascii="Arial" w:hAnsi="Arial" w:cs="Arial"/>
                <w:b/>
                <w:szCs w:val="26"/>
              </w:rPr>
              <w:t xml:space="preserve"> (true)</w:t>
            </w:r>
          </w:p>
        </w:tc>
        <w:tc>
          <w:tcPr>
            <w:tcW w:w="5812" w:type="dxa"/>
          </w:tcPr>
          <w:p w:rsidR="0075486D" w:rsidRPr="007967A4" w:rsidRDefault="004E2F64" w:rsidP="007548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967A4">
              <w:rPr>
                <w:rFonts w:ascii="Arial" w:hAnsi="Arial" w:cs="Arial"/>
                <w:b/>
                <w:szCs w:val="26"/>
              </w:rPr>
              <w:t>Reliability</w:t>
            </w:r>
            <w:r w:rsidR="007967A4">
              <w:rPr>
                <w:rFonts w:ascii="Arial" w:hAnsi="Arial" w:cs="Arial"/>
                <w:b/>
                <w:szCs w:val="26"/>
              </w:rPr>
              <w:t xml:space="preserve"> (consistency)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FFFF00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>Experimental:</w:t>
            </w:r>
          </w:p>
          <w:p w:rsidR="0075486D" w:rsidRPr="007967A4" w:rsidRDefault="0075486D" w:rsidP="00161D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967A4">
              <w:rPr>
                <w:rFonts w:ascii="Arial" w:hAnsi="Arial" w:cs="Arial"/>
                <w:b/>
                <w:sz w:val="22"/>
              </w:rPr>
              <w:t>laboratory</w:t>
            </w:r>
          </w:p>
        </w:tc>
        <w:tc>
          <w:tcPr>
            <w:tcW w:w="7087" w:type="dxa"/>
            <w:vAlign w:val="center"/>
          </w:tcPr>
          <w:p w:rsidR="004E2F64" w:rsidRPr="007967A4" w:rsidRDefault="004E2F64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Has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high internal validity</w:t>
            </w:r>
            <w:r w:rsidRPr="007967A4">
              <w:rPr>
                <w:rFonts w:ascii="Arial" w:hAnsi="Arial" w:cs="Arial"/>
                <w:sz w:val="18"/>
              </w:rPr>
              <w:t xml:space="preserve"> due to the level of control an experimenter has. This means that extraneous variables can be controlled for.</w:t>
            </w:r>
          </w:p>
          <w:p w:rsidR="004E2F64" w:rsidRPr="007967A4" w:rsidRDefault="004E2F64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Demand characteristic</w:t>
            </w:r>
            <w:r w:rsidR="004A5BB5" w:rsidRPr="007967A4">
              <w:rPr>
                <w:rFonts w:ascii="Arial" w:hAnsi="Arial" w:cs="Arial"/>
                <w:sz w:val="18"/>
              </w:rPr>
              <w:t>s</w:t>
            </w:r>
            <w:r w:rsidR="00176BEC" w:rsidRPr="007967A4">
              <w:rPr>
                <w:rFonts w:ascii="Arial" w:hAnsi="Arial" w:cs="Arial"/>
                <w:sz w:val="18"/>
              </w:rPr>
              <w:t xml:space="preserve"> and investigator effects</w:t>
            </w:r>
            <w:r w:rsidR="00697BB5">
              <w:rPr>
                <w:rFonts w:ascii="Arial" w:hAnsi="Arial" w:cs="Arial"/>
                <w:sz w:val="18"/>
              </w:rPr>
              <w:t xml:space="preserve"> (Greenspoon)</w:t>
            </w:r>
            <w:r w:rsidR="00176BEC" w:rsidRPr="007967A4">
              <w:rPr>
                <w:rFonts w:ascii="Arial" w:hAnsi="Arial" w:cs="Arial"/>
                <w:sz w:val="18"/>
              </w:rPr>
              <w:t xml:space="preserve"> can lead participants to act in an unnatural way</w:t>
            </w:r>
          </w:p>
          <w:p w:rsidR="004E2F64" w:rsidRPr="007967A4" w:rsidRDefault="004E2F64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The tasks and situation can lack mundane r</w:t>
            </w:r>
            <w:r w:rsidR="00F65839" w:rsidRPr="007967A4">
              <w:rPr>
                <w:rFonts w:ascii="Arial" w:hAnsi="Arial" w:cs="Arial"/>
                <w:sz w:val="18"/>
              </w:rPr>
              <w:t xml:space="preserve">ealism, meaning low </w:t>
            </w:r>
            <w:r w:rsidR="00F65839" w:rsidRPr="00697BB5">
              <w:rPr>
                <w:rFonts w:ascii="Arial" w:hAnsi="Arial" w:cs="Arial"/>
                <w:sz w:val="18"/>
                <w:highlight w:val="yellow"/>
              </w:rPr>
              <w:t xml:space="preserve">ecological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validity</w:t>
            </w:r>
          </w:p>
          <w:p w:rsidR="00AA4371" w:rsidRPr="00697BB5" w:rsidRDefault="00697BB5" w:rsidP="00697BB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 double blind method can increase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  <w:r w:rsidRPr="007967A4">
              <w:rPr>
                <w:rFonts w:ascii="Arial" w:hAnsi="Arial" w:cs="Arial"/>
                <w:sz w:val="18"/>
              </w:rPr>
              <w:t xml:space="preserve"> of the study</w:t>
            </w:r>
          </w:p>
        </w:tc>
        <w:tc>
          <w:tcPr>
            <w:tcW w:w="5812" w:type="dxa"/>
            <w:vAlign w:val="center"/>
          </w:tcPr>
          <w:p w:rsidR="00F65839" w:rsidRPr="007967A4" w:rsidRDefault="00B70F51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The standardised procedure and strict controls allow the study to be easily replicated. </w:t>
            </w:r>
          </w:p>
          <w:p w:rsidR="00AA4371" w:rsidRPr="007967A4" w:rsidRDefault="00F65839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As these studies are easily replicable, the reliability of procedures can be </w:t>
            </w:r>
            <w:r w:rsidR="00AA4371" w:rsidRPr="007967A4">
              <w:rPr>
                <w:rFonts w:ascii="Arial" w:hAnsi="Arial" w:cs="Arial"/>
                <w:sz w:val="18"/>
              </w:rPr>
              <w:t xml:space="preserve">established by using the </w:t>
            </w:r>
            <w:r w:rsidR="00AA4371" w:rsidRPr="00697BB5">
              <w:rPr>
                <w:rFonts w:ascii="Arial" w:hAnsi="Arial" w:cs="Arial"/>
                <w:sz w:val="18"/>
                <w:highlight w:val="yellow"/>
              </w:rPr>
              <w:t>test-retest method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FFC000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>Experimental:</w:t>
            </w:r>
          </w:p>
          <w:p w:rsidR="0075486D" w:rsidRPr="007967A4" w:rsidRDefault="0075486D" w:rsidP="00161D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967A4">
              <w:rPr>
                <w:rFonts w:ascii="Arial" w:hAnsi="Arial" w:cs="Arial"/>
                <w:b/>
                <w:sz w:val="22"/>
              </w:rPr>
              <w:t>field</w:t>
            </w:r>
          </w:p>
        </w:tc>
        <w:tc>
          <w:tcPr>
            <w:tcW w:w="7087" w:type="dxa"/>
            <w:vAlign w:val="center"/>
          </w:tcPr>
          <w:p w:rsidR="0075486D" w:rsidRPr="007967A4" w:rsidRDefault="00176BEC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Can have higher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ecological validity</w:t>
            </w:r>
            <w:r w:rsidRPr="007967A4">
              <w:rPr>
                <w:rFonts w:ascii="Arial" w:hAnsi="Arial" w:cs="Arial"/>
                <w:sz w:val="18"/>
              </w:rPr>
              <w:t xml:space="preserve"> due to the natural setting</w:t>
            </w:r>
          </w:p>
          <w:p w:rsidR="00176BEC" w:rsidRPr="007967A4" w:rsidRDefault="00176BEC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If participants are aware of being in a study, they may experience demand characteristic</w:t>
            </w:r>
            <w:r w:rsidR="00697BB5">
              <w:rPr>
                <w:rFonts w:ascii="Arial" w:hAnsi="Arial" w:cs="Arial"/>
                <w:sz w:val="18"/>
              </w:rPr>
              <w:t>s</w:t>
            </w:r>
          </w:p>
          <w:p w:rsidR="00176BEC" w:rsidRPr="007967A4" w:rsidRDefault="00176BEC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Extraneous variables are more of an issue, reducing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</w:p>
          <w:p w:rsidR="00AA4371" w:rsidRPr="007967A4" w:rsidRDefault="00697BB5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 double blind method can increase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  <w:r w:rsidRPr="007967A4">
              <w:rPr>
                <w:rFonts w:ascii="Arial" w:hAnsi="Arial" w:cs="Arial"/>
                <w:sz w:val="18"/>
              </w:rPr>
              <w:t xml:space="preserve"> of the study</w:t>
            </w:r>
          </w:p>
        </w:tc>
        <w:tc>
          <w:tcPr>
            <w:tcW w:w="5812" w:type="dxa"/>
            <w:vAlign w:val="center"/>
          </w:tcPr>
          <w:p w:rsidR="0075486D" w:rsidRPr="007967A4" w:rsidRDefault="00B70F51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Due to the natural setting, 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 xml:space="preserve">internal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reliability</w:t>
            </w:r>
            <w:r w:rsidRPr="007967A4">
              <w:rPr>
                <w:rFonts w:ascii="Arial" w:hAnsi="Arial" w:cs="Arial"/>
                <w:sz w:val="18"/>
              </w:rPr>
              <w:t xml:space="preserve"> is reduced as the experimenter loses some control over the environment. </w:t>
            </w:r>
          </w:p>
          <w:p w:rsidR="00FE2861" w:rsidRPr="007967A4" w:rsidRDefault="00FE2861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Often this experiment is difficult to repeat, and as such will lack 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 xml:space="preserve">external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reliability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FABF8F" w:themeFill="accent6" w:themeFillTint="99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Experimental: </w:t>
            </w:r>
            <w:r w:rsidRPr="007967A4">
              <w:rPr>
                <w:rFonts w:ascii="Arial" w:hAnsi="Arial" w:cs="Arial"/>
                <w:b/>
                <w:sz w:val="22"/>
              </w:rPr>
              <w:t>natural/quasi</w:t>
            </w:r>
          </w:p>
        </w:tc>
        <w:tc>
          <w:tcPr>
            <w:tcW w:w="7087" w:type="dxa"/>
            <w:vAlign w:val="center"/>
          </w:tcPr>
          <w:p w:rsidR="0075486D" w:rsidRPr="007967A4" w:rsidRDefault="00176BEC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As the experimenter cannot completely control the independent variable, there may be </w:t>
            </w:r>
            <w:r w:rsidR="00697BB5">
              <w:rPr>
                <w:rFonts w:ascii="Arial" w:hAnsi="Arial" w:cs="Arial"/>
                <w:sz w:val="18"/>
              </w:rPr>
              <w:t>extraneous</w:t>
            </w:r>
            <w:r w:rsidR="004A5BB5" w:rsidRPr="007967A4">
              <w:rPr>
                <w:rFonts w:ascii="Arial" w:hAnsi="Arial" w:cs="Arial"/>
                <w:sz w:val="18"/>
              </w:rPr>
              <w:t xml:space="preserve"> </w:t>
            </w:r>
            <w:r w:rsidRPr="007967A4">
              <w:rPr>
                <w:rFonts w:ascii="Arial" w:hAnsi="Arial" w:cs="Arial"/>
                <w:sz w:val="18"/>
              </w:rPr>
              <w:t xml:space="preserve">variables that </w:t>
            </w:r>
            <w:r w:rsidR="00697BB5">
              <w:rPr>
                <w:rFonts w:ascii="Arial" w:hAnsi="Arial" w:cs="Arial"/>
                <w:sz w:val="18"/>
              </w:rPr>
              <w:t>affect the DV</w:t>
            </w:r>
            <w:r w:rsidRPr="007967A4">
              <w:rPr>
                <w:rFonts w:ascii="Arial" w:hAnsi="Arial" w:cs="Arial"/>
                <w:sz w:val="18"/>
              </w:rPr>
              <w:t xml:space="preserve"> results.</w:t>
            </w:r>
          </w:p>
          <w:p w:rsidR="004A5BB5" w:rsidRPr="007967A4" w:rsidRDefault="00176BEC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Demand characteristic</w:t>
            </w:r>
            <w:r w:rsidR="004A5BB5" w:rsidRPr="007967A4">
              <w:rPr>
                <w:rFonts w:ascii="Arial" w:hAnsi="Arial" w:cs="Arial"/>
                <w:sz w:val="18"/>
              </w:rPr>
              <w:t>s</w:t>
            </w:r>
            <w:r w:rsidRPr="007967A4">
              <w:rPr>
                <w:rFonts w:ascii="Arial" w:hAnsi="Arial" w:cs="Arial"/>
                <w:sz w:val="18"/>
              </w:rPr>
              <w:t xml:space="preserve"> and investigator effects can lead participants to act in an unnatural way</w:t>
            </w:r>
          </w:p>
          <w:p w:rsidR="00AA4371" w:rsidRPr="007967A4" w:rsidRDefault="00697BB5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 double blind method can increase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  <w:r w:rsidRPr="007967A4">
              <w:rPr>
                <w:rFonts w:ascii="Arial" w:hAnsi="Arial" w:cs="Arial"/>
                <w:sz w:val="18"/>
              </w:rPr>
              <w:t xml:space="preserve"> of the study</w:t>
            </w:r>
          </w:p>
        </w:tc>
        <w:tc>
          <w:tcPr>
            <w:tcW w:w="5812" w:type="dxa"/>
            <w:vAlign w:val="center"/>
          </w:tcPr>
          <w:p w:rsidR="00F65839" w:rsidRPr="007967A4" w:rsidRDefault="00F65839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Because the variables are not completely under the control of the experimenter, there can be issues with replicating the study</w:t>
            </w:r>
          </w:p>
          <w:p w:rsidR="00F7353D" w:rsidRPr="007967A4" w:rsidRDefault="00F7353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Standardised procedures can allow for some degree of </w:t>
            </w:r>
            <w:proofErr w:type="spellStart"/>
            <w:r w:rsidRPr="007967A4">
              <w:rPr>
                <w:rFonts w:ascii="Arial" w:hAnsi="Arial" w:cs="Arial"/>
                <w:sz w:val="18"/>
              </w:rPr>
              <w:t>replicability</w:t>
            </w:r>
            <w:proofErr w:type="spellEnd"/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00B0F0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Non experimental: </w:t>
            </w:r>
            <w:r w:rsidRPr="007967A4">
              <w:rPr>
                <w:rFonts w:ascii="Arial" w:hAnsi="Arial" w:cs="Arial"/>
                <w:b/>
                <w:sz w:val="22"/>
              </w:rPr>
              <w:t>case study</w:t>
            </w:r>
          </w:p>
        </w:tc>
        <w:tc>
          <w:tcPr>
            <w:tcW w:w="7087" w:type="dxa"/>
            <w:vAlign w:val="center"/>
          </w:tcPr>
          <w:p w:rsidR="0075486D" w:rsidRPr="007967A4" w:rsidRDefault="00512C5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As many different research methods are used,</w:t>
            </w:r>
            <w:r w:rsidR="00697BB5">
              <w:rPr>
                <w:rFonts w:ascii="Arial" w:hAnsi="Arial" w:cs="Arial"/>
                <w:sz w:val="18"/>
              </w:rPr>
              <w:t xml:space="preserve"> a variety of methods need to be used to </w:t>
            </w:r>
            <w:r w:rsidRPr="007967A4">
              <w:rPr>
                <w:rFonts w:ascii="Arial" w:hAnsi="Arial" w:cs="Arial"/>
                <w:sz w:val="18"/>
              </w:rPr>
              <w:t xml:space="preserve">establish </w:t>
            </w:r>
            <w:r w:rsidR="00E57AA6" w:rsidRPr="007967A4">
              <w:rPr>
                <w:rFonts w:ascii="Arial" w:hAnsi="Arial" w:cs="Arial"/>
                <w:sz w:val="18"/>
              </w:rPr>
              <w:t xml:space="preserve">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validity</w:t>
            </w:r>
            <w:r w:rsidR="00E57AA6" w:rsidRPr="007967A4">
              <w:rPr>
                <w:rFonts w:ascii="Arial" w:hAnsi="Arial" w:cs="Arial"/>
                <w:sz w:val="18"/>
              </w:rPr>
              <w:t xml:space="preserve"> of the data</w:t>
            </w:r>
          </w:p>
          <w:p w:rsidR="00512C5D" w:rsidRPr="007967A4" w:rsidRDefault="00512C5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The qualitative method of data collection means that information tends to be valid.</w:t>
            </w:r>
            <w:r w:rsidR="007F2A3D" w:rsidRPr="007967A4">
              <w:rPr>
                <w:rFonts w:ascii="Arial" w:hAnsi="Arial" w:cs="Arial"/>
                <w:sz w:val="18"/>
              </w:rPr>
              <w:t xml:space="preserve"> However, it is susceptible to subjective interpretation</w:t>
            </w:r>
          </w:p>
          <w:p w:rsidR="007F2A3D" w:rsidRPr="007967A4" w:rsidRDefault="007F2A3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It can be difficult to generalise due to the small sample size (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population validity</w:t>
            </w:r>
            <w:r w:rsidRPr="007967A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812" w:type="dxa"/>
            <w:vAlign w:val="center"/>
          </w:tcPr>
          <w:p w:rsidR="00FB02E7" w:rsidRPr="007967A4" w:rsidRDefault="00AA4371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As it is by definition a unique case, it can be almost impossible to establish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reliability</w:t>
            </w:r>
            <w:r w:rsidRPr="007967A4">
              <w:rPr>
                <w:rFonts w:ascii="Arial" w:hAnsi="Arial" w:cs="Arial"/>
                <w:sz w:val="18"/>
              </w:rPr>
              <w:t xml:space="preserve">. </w:t>
            </w:r>
          </w:p>
          <w:p w:rsidR="00FB02E7" w:rsidRPr="007967A4" w:rsidRDefault="00FB02E7" w:rsidP="00697BB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If the study used other methods such as observations or interviews,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inter </w:t>
            </w:r>
            <w:proofErr w:type="spellStart"/>
            <w:r w:rsidR="00697BB5" w:rsidRPr="00697BB5">
              <w:rPr>
                <w:rFonts w:ascii="Arial" w:hAnsi="Arial" w:cs="Arial"/>
                <w:sz w:val="18"/>
                <w:highlight w:val="yellow"/>
              </w:rPr>
              <w:t>rater</w:t>
            </w:r>
            <w:proofErr w:type="spellEnd"/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 reliability</w:t>
            </w:r>
            <w:r w:rsidRPr="007967A4">
              <w:rPr>
                <w:rFonts w:ascii="Arial" w:hAnsi="Arial" w:cs="Arial"/>
                <w:sz w:val="18"/>
              </w:rPr>
              <w:t xml:space="preserve"> can be used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92D050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Non experimental: </w:t>
            </w:r>
            <w:r w:rsidRPr="007967A4">
              <w:rPr>
                <w:rFonts w:ascii="Arial" w:hAnsi="Arial" w:cs="Arial"/>
                <w:b/>
                <w:sz w:val="22"/>
              </w:rPr>
              <w:t>correlation</w:t>
            </w:r>
            <w:r w:rsidR="00493894">
              <w:rPr>
                <w:rFonts w:ascii="Arial" w:hAnsi="Arial" w:cs="Arial"/>
                <w:b/>
                <w:sz w:val="22"/>
              </w:rPr>
              <w:t>al analysis</w:t>
            </w:r>
          </w:p>
        </w:tc>
        <w:tc>
          <w:tcPr>
            <w:tcW w:w="7087" w:type="dxa"/>
            <w:vAlign w:val="center"/>
          </w:tcPr>
          <w:p w:rsidR="00512C5D" w:rsidRPr="007967A4" w:rsidRDefault="00512C5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As this type of study often depends upon using questionnaires or taking measurements,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validity</w:t>
            </w:r>
            <w:r w:rsidRPr="007967A4">
              <w:rPr>
                <w:rFonts w:ascii="Arial" w:hAnsi="Arial" w:cs="Arial"/>
                <w:sz w:val="18"/>
              </w:rPr>
              <w:t xml:space="preserve"> is only as good as the methods used</w:t>
            </w:r>
            <w:r w:rsidR="00E57AA6" w:rsidRPr="007967A4">
              <w:rPr>
                <w:rFonts w:ascii="Arial" w:hAnsi="Arial" w:cs="Arial"/>
                <w:sz w:val="18"/>
              </w:rPr>
              <w:t xml:space="preserve">: e.g. a questionnaire may lack </w:t>
            </w:r>
            <w:r w:rsidR="00E57AA6"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  <w:r w:rsidR="00E57AA6" w:rsidRPr="007967A4">
              <w:rPr>
                <w:rFonts w:ascii="Arial" w:hAnsi="Arial" w:cs="Arial"/>
                <w:sz w:val="18"/>
              </w:rPr>
              <w:t xml:space="preserve"> as it does not actually measure what it claims to measure</w:t>
            </w:r>
          </w:p>
          <w:p w:rsidR="00E57AA6" w:rsidRPr="007967A4" w:rsidRDefault="00E57AA6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It may lack </w:t>
            </w:r>
            <w:r w:rsidR="007F2A3D" w:rsidRPr="00697BB5">
              <w:rPr>
                <w:rFonts w:ascii="Arial" w:hAnsi="Arial" w:cs="Arial"/>
                <w:sz w:val="18"/>
                <w:highlight w:val="yellow"/>
              </w:rPr>
              <w:t>population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 validity</w:t>
            </w:r>
            <w:r w:rsidRPr="007967A4">
              <w:rPr>
                <w:rFonts w:ascii="Arial" w:hAnsi="Arial" w:cs="Arial"/>
                <w:sz w:val="18"/>
              </w:rPr>
              <w:t xml:space="preserve"> as the sample may </w:t>
            </w:r>
            <w:r w:rsidR="007F2A3D" w:rsidRPr="007967A4">
              <w:rPr>
                <w:rFonts w:ascii="Arial" w:hAnsi="Arial" w:cs="Arial"/>
                <w:sz w:val="18"/>
              </w:rPr>
              <w:t>not be representative</w:t>
            </w:r>
          </w:p>
        </w:tc>
        <w:tc>
          <w:tcPr>
            <w:tcW w:w="5812" w:type="dxa"/>
            <w:vAlign w:val="center"/>
          </w:tcPr>
          <w:p w:rsidR="0075486D" w:rsidRPr="007967A4" w:rsidRDefault="00FB02E7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Standardised data collection methods can be used</w:t>
            </w:r>
            <w:r w:rsidR="00EB3CCB" w:rsidRPr="007967A4">
              <w:rPr>
                <w:rFonts w:ascii="Arial" w:hAnsi="Arial" w:cs="Arial"/>
                <w:sz w:val="18"/>
              </w:rPr>
              <w:t>, meaning that the study can be replicated</w:t>
            </w:r>
          </w:p>
          <w:p w:rsidR="00EB3CCB" w:rsidRPr="007967A4" w:rsidRDefault="00EB3CCB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However, the study is only as reliable as the methods used to gain measurements of the two variables being investigated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8DB3E2" w:themeFill="text2" w:themeFillTint="66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Non experimental: </w:t>
            </w:r>
            <w:r w:rsidRPr="007967A4">
              <w:rPr>
                <w:rFonts w:ascii="Arial" w:hAnsi="Arial" w:cs="Arial"/>
                <w:b/>
                <w:sz w:val="22"/>
              </w:rPr>
              <w:t>interviews</w:t>
            </w:r>
          </w:p>
        </w:tc>
        <w:tc>
          <w:tcPr>
            <w:tcW w:w="7087" w:type="dxa"/>
            <w:vAlign w:val="center"/>
          </w:tcPr>
          <w:p w:rsidR="0075486D" w:rsidRPr="007967A4" w:rsidRDefault="00512C5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Semi </w:t>
            </w:r>
            <w:r w:rsidR="00E57AA6" w:rsidRPr="007967A4">
              <w:rPr>
                <w:rFonts w:ascii="Arial" w:hAnsi="Arial" w:cs="Arial"/>
                <w:sz w:val="18"/>
              </w:rPr>
              <w:t xml:space="preserve">structured or unstructured </w:t>
            </w:r>
            <w:r w:rsidRPr="007967A4">
              <w:rPr>
                <w:rFonts w:ascii="Arial" w:hAnsi="Arial" w:cs="Arial"/>
                <w:sz w:val="18"/>
              </w:rPr>
              <w:t xml:space="preserve">interviews </w:t>
            </w:r>
            <w:r w:rsidR="00E57AA6" w:rsidRPr="007967A4">
              <w:rPr>
                <w:rFonts w:ascii="Arial" w:hAnsi="Arial" w:cs="Arial"/>
                <w:sz w:val="18"/>
              </w:rPr>
              <w:t>which</w:t>
            </w:r>
            <w:r w:rsidRPr="007967A4">
              <w:rPr>
                <w:rFonts w:ascii="Arial" w:hAnsi="Arial" w:cs="Arial"/>
                <w:sz w:val="18"/>
              </w:rPr>
              <w:t xml:space="preserve"> allow individuals to answer freely can give more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valid</w:t>
            </w:r>
            <w:r w:rsidRPr="007967A4">
              <w:rPr>
                <w:rFonts w:ascii="Arial" w:hAnsi="Arial" w:cs="Arial"/>
                <w:sz w:val="18"/>
              </w:rPr>
              <w:t xml:space="preserve"> results than closed questions, which coul</w:t>
            </w:r>
            <w:r w:rsidR="00E57AA6" w:rsidRPr="007967A4">
              <w:rPr>
                <w:rFonts w:ascii="Arial" w:hAnsi="Arial" w:cs="Arial"/>
                <w:sz w:val="18"/>
              </w:rPr>
              <w:t>d force participants to give answers that may not reflect their true thoughts and feelings.</w:t>
            </w:r>
          </w:p>
          <w:p w:rsidR="00E57AA6" w:rsidRPr="007967A4" w:rsidRDefault="00E57AA6" w:rsidP="00697BB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The interview questions may not actually be measuring what they mean to </w:t>
            </w:r>
            <w:r w:rsidR="00697BB5">
              <w:rPr>
                <w:rFonts w:ascii="Arial" w:hAnsi="Arial" w:cs="Arial"/>
                <w:sz w:val="18"/>
              </w:rPr>
              <w:t>(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>construct validity</w:t>
            </w:r>
            <w:r w:rsidR="00697BB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812" w:type="dxa"/>
            <w:vAlign w:val="center"/>
          </w:tcPr>
          <w:p w:rsidR="0075486D" w:rsidRPr="007967A4" w:rsidRDefault="00F65839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split-half</w:t>
            </w:r>
            <w:r w:rsidRPr="007967A4">
              <w:rPr>
                <w:rFonts w:ascii="Arial" w:hAnsi="Arial" w:cs="Arial"/>
                <w:sz w:val="18"/>
              </w:rPr>
              <w:t xml:space="preserve"> technique can be used to establish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reliability</w:t>
            </w:r>
          </w:p>
          <w:p w:rsidR="00F65839" w:rsidRPr="00697BB5" w:rsidRDefault="00F65839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  <w:highlight w:val="yellow"/>
              </w:rPr>
            </w:pPr>
            <w:r w:rsidRPr="00697BB5">
              <w:rPr>
                <w:rFonts w:ascii="Arial" w:hAnsi="Arial" w:cs="Arial"/>
                <w:sz w:val="18"/>
                <w:highlight w:val="yellow"/>
              </w:rPr>
              <w:t>External reliability</w:t>
            </w:r>
            <w:r w:rsidRPr="007967A4">
              <w:rPr>
                <w:rFonts w:ascii="Arial" w:hAnsi="Arial" w:cs="Arial"/>
                <w:sz w:val="18"/>
              </w:rPr>
              <w:t xml:space="preserve"> can be established by using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test-retest method</w:t>
            </w:r>
          </w:p>
          <w:p w:rsidR="007967A4" w:rsidRDefault="00EB3CCB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Semi structured interviews can be nearly impossible to replicate, as each one will be unique</w:t>
            </w:r>
          </w:p>
          <w:p w:rsidR="00F7353D" w:rsidRPr="007967A4" w:rsidRDefault="00F7353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Structured interviews can be easier to replicate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CCC0D9" w:themeFill="accent4" w:themeFillTint="66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Non experimental: </w:t>
            </w:r>
            <w:r w:rsidRPr="007967A4">
              <w:rPr>
                <w:rFonts w:ascii="Arial" w:hAnsi="Arial" w:cs="Arial"/>
                <w:b/>
                <w:sz w:val="22"/>
              </w:rPr>
              <w:t>questionnaires</w:t>
            </w:r>
          </w:p>
        </w:tc>
        <w:tc>
          <w:tcPr>
            <w:tcW w:w="7087" w:type="dxa"/>
            <w:vAlign w:val="center"/>
          </w:tcPr>
          <w:p w:rsidR="0075486D" w:rsidRPr="007967A4" w:rsidRDefault="00E57AA6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Open questions which allow individuals to answer freely can give more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valid</w:t>
            </w:r>
            <w:r w:rsidRPr="007967A4">
              <w:rPr>
                <w:rFonts w:ascii="Arial" w:hAnsi="Arial" w:cs="Arial"/>
                <w:sz w:val="18"/>
              </w:rPr>
              <w:t xml:space="preserve"> results than closed questions, which could force participants to give answers that may not reflect their true thoughts and feelings</w:t>
            </w:r>
          </w:p>
          <w:p w:rsidR="00E57AA6" w:rsidRPr="007967A4" w:rsidRDefault="00E57AA6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The questions may not actually be measuring what they mean to</w:t>
            </w:r>
            <w:r w:rsidR="00697BB5">
              <w:rPr>
                <w:rFonts w:ascii="Arial" w:hAnsi="Arial" w:cs="Arial"/>
                <w:sz w:val="18"/>
              </w:rPr>
              <w:t xml:space="preserve"> 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>(content validity)</w:t>
            </w:r>
            <w:r w:rsidR="00697BB5">
              <w:rPr>
                <w:rFonts w:ascii="Arial" w:hAnsi="Arial" w:cs="Arial"/>
                <w:sz w:val="18"/>
              </w:rPr>
              <w:t xml:space="preserve"> </w:t>
            </w:r>
          </w:p>
          <w:p w:rsidR="00E57AA6" w:rsidRPr="007967A4" w:rsidRDefault="00E57AA6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Validity can be established by comparing results on a new test with a previously established test on the same topic</w:t>
            </w:r>
            <w:r w:rsidR="00EB3CCB" w:rsidRPr="007967A4">
              <w:rPr>
                <w:rFonts w:ascii="Arial" w:hAnsi="Arial" w:cs="Arial"/>
                <w:sz w:val="18"/>
              </w:rPr>
              <w:t xml:space="preserve"> (</w:t>
            </w:r>
            <w:r w:rsidR="00EB3CCB" w:rsidRPr="00697BB5">
              <w:rPr>
                <w:rFonts w:ascii="Arial" w:hAnsi="Arial" w:cs="Arial"/>
                <w:sz w:val="18"/>
                <w:highlight w:val="yellow"/>
              </w:rPr>
              <w:t>concurrent validity</w:t>
            </w:r>
            <w:r w:rsidR="00EB3CCB" w:rsidRPr="007967A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812" w:type="dxa"/>
            <w:vAlign w:val="center"/>
          </w:tcPr>
          <w:p w:rsidR="0075486D" w:rsidRPr="007967A4" w:rsidRDefault="00F65839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split-half technique</w:t>
            </w:r>
            <w:r w:rsidRPr="007967A4">
              <w:rPr>
                <w:rFonts w:ascii="Arial" w:hAnsi="Arial" w:cs="Arial"/>
                <w:sz w:val="18"/>
              </w:rPr>
              <w:t xml:space="preserve"> can be used to establish internal reliability</w:t>
            </w:r>
          </w:p>
          <w:p w:rsidR="00F65839" w:rsidRPr="00697BB5" w:rsidRDefault="00F65839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  <w:highlight w:val="yellow"/>
              </w:rPr>
            </w:pPr>
            <w:r w:rsidRPr="00697BB5">
              <w:rPr>
                <w:rFonts w:ascii="Arial" w:hAnsi="Arial" w:cs="Arial"/>
                <w:sz w:val="18"/>
                <w:highlight w:val="yellow"/>
              </w:rPr>
              <w:t>External reliability</w:t>
            </w:r>
            <w:r w:rsidRPr="007967A4">
              <w:rPr>
                <w:rFonts w:ascii="Arial" w:hAnsi="Arial" w:cs="Arial"/>
                <w:sz w:val="18"/>
              </w:rPr>
              <w:t xml:space="preserve"> can be established by using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test-retest method</w:t>
            </w:r>
          </w:p>
          <w:p w:rsidR="00EB3CCB" w:rsidRPr="007967A4" w:rsidRDefault="00EB3CCB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Easy to replicate if using closed questions.</w:t>
            </w:r>
          </w:p>
          <w:p w:rsidR="00EB3CCB" w:rsidRPr="007967A4" w:rsidRDefault="00F7353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Can be difficult to replicate if open questions are used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D6E3BC" w:themeFill="accent3" w:themeFillTint="66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Non experimental: </w:t>
            </w:r>
            <w:r w:rsidRPr="007967A4">
              <w:rPr>
                <w:rFonts w:ascii="Arial" w:hAnsi="Arial" w:cs="Arial"/>
                <w:b/>
                <w:sz w:val="22"/>
              </w:rPr>
              <w:t>observations</w:t>
            </w:r>
          </w:p>
        </w:tc>
        <w:tc>
          <w:tcPr>
            <w:tcW w:w="7087" w:type="dxa"/>
            <w:vAlign w:val="center"/>
          </w:tcPr>
          <w:p w:rsidR="0075486D" w:rsidRPr="00697BB5" w:rsidRDefault="00E57AA6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  <w:highlight w:val="yellow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If the coding system or behaviour checklist in a structured observation is flawed, it will lack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</w:p>
          <w:p w:rsidR="00E57AA6" w:rsidRPr="007967A4" w:rsidRDefault="00697BB5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Investigator</w:t>
            </w:r>
            <w:r w:rsidR="00E57AA6" w:rsidRPr="007967A4">
              <w:rPr>
                <w:rFonts w:ascii="Arial" w:hAnsi="Arial" w:cs="Arial"/>
                <w:sz w:val="18"/>
              </w:rPr>
              <w:t xml:space="preserve"> bias can be a big issue</w:t>
            </w:r>
            <w:r w:rsidR="007F2A3D" w:rsidRPr="007967A4">
              <w:rPr>
                <w:rFonts w:ascii="Arial" w:hAnsi="Arial" w:cs="Arial"/>
                <w:sz w:val="18"/>
              </w:rPr>
              <w:t xml:space="preserve"> for </w:t>
            </w:r>
            <w:r w:rsidR="007F2A3D"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  <w:r w:rsidR="007F2A3D" w:rsidRPr="007967A4">
              <w:rPr>
                <w:rFonts w:ascii="Arial" w:hAnsi="Arial" w:cs="Arial"/>
                <w:sz w:val="18"/>
              </w:rPr>
              <w:t xml:space="preserve"> as what people observe is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F2A3D" w:rsidRPr="007967A4">
              <w:rPr>
                <w:rFonts w:ascii="Arial" w:hAnsi="Arial" w:cs="Arial"/>
                <w:sz w:val="18"/>
              </w:rPr>
              <w:t xml:space="preserve">influenced by their expectations. </w:t>
            </w:r>
          </w:p>
          <w:p w:rsidR="007F2A3D" w:rsidRPr="007967A4" w:rsidRDefault="007F2A3D" w:rsidP="00697BB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Naturalistic observations tend to have higher </w:t>
            </w:r>
            <w:r w:rsidR="00697BB5">
              <w:rPr>
                <w:rFonts w:ascii="Arial" w:hAnsi="Arial" w:cs="Arial"/>
                <w:sz w:val="18"/>
                <w:highlight w:val="yellow"/>
              </w:rPr>
              <w:t>external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 validity</w:t>
            </w:r>
          </w:p>
        </w:tc>
        <w:tc>
          <w:tcPr>
            <w:tcW w:w="5812" w:type="dxa"/>
            <w:vAlign w:val="center"/>
          </w:tcPr>
          <w:p w:rsidR="0075486D" w:rsidRPr="007967A4" w:rsidRDefault="00EB3CCB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Natural observations can be almost impossible to replicate as the experimenter has little control over the environment</w:t>
            </w:r>
          </w:p>
          <w:p w:rsidR="00EB3CCB" w:rsidRPr="007967A4" w:rsidRDefault="00F7353D" w:rsidP="00697BB5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697BB5">
              <w:rPr>
                <w:rFonts w:ascii="Arial" w:hAnsi="Arial" w:cs="Arial"/>
                <w:sz w:val="18"/>
                <w:highlight w:val="yellow"/>
              </w:rPr>
              <w:t>Inter-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>rater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 reliability</w:t>
            </w:r>
            <w:r w:rsidRPr="007967A4">
              <w:rPr>
                <w:rFonts w:ascii="Arial" w:hAnsi="Arial" w:cs="Arial"/>
                <w:sz w:val="18"/>
              </w:rPr>
              <w:t xml:space="preserve"> can be used</w:t>
            </w:r>
          </w:p>
        </w:tc>
      </w:tr>
      <w:tr w:rsidR="0075486D" w:rsidRPr="007967A4" w:rsidTr="00B90364">
        <w:trPr>
          <w:trHeight w:val="1150"/>
        </w:trPr>
        <w:tc>
          <w:tcPr>
            <w:tcW w:w="2978" w:type="dxa"/>
            <w:shd w:val="clear" w:color="auto" w:fill="CCFF66"/>
            <w:vAlign w:val="center"/>
          </w:tcPr>
          <w:p w:rsidR="0075486D" w:rsidRPr="007967A4" w:rsidRDefault="0075486D" w:rsidP="00161DF8">
            <w:pPr>
              <w:jc w:val="center"/>
              <w:rPr>
                <w:rFonts w:ascii="Arial" w:hAnsi="Arial" w:cs="Arial"/>
                <w:sz w:val="22"/>
              </w:rPr>
            </w:pPr>
            <w:r w:rsidRPr="007967A4">
              <w:rPr>
                <w:rFonts w:ascii="Arial" w:hAnsi="Arial" w:cs="Arial"/>
                <w:sz w:val="22"/>
              </w:rPr>
              <w:t xml:space="preserve">Non experimental: </w:t>
            </w:r>
            <w:r w:rsidRPr="007967A4">
              <w:rPr>
                <w:rFonts w:ascii="Arial" w:hAnsi="Arial" w:cs="Arial"/>
                <w:b/>
                <w:sz w:val="22"/>
              </w:rPr>
              <w:t>content analysis</w:t>
            </w:r>
          </w:p>
        </w:tc>
        <w:tc>
          <w:tcPr>
            <w:tcW w:w="7087" w:type="dxa"/>
            <w:vAlign w:val="center"/>
          </w:tcPr>
          <w:p w:rsidR="0075486D" w:rsidRPr="007967A4" w:rsidRDefault="007F2A3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This has high 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>external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 validity</w:t>
            </w:r>
            <w:r w:rsidRPr="007967A4">
              <w:rPr>
                <w:rFonts w:ascii="Arial" w:hAnsi="Arial" w:cs="Arial"/>
                <w:sz w:val="18"/>
              </w:rPr>
              <w:t xml:space="preserve"> because the analysis is carried out on things that people do or produce.</w:t>
            </w:r>
          </w:p>
          <w:p w:rsidR="002C4248" w:rsidRPr="007967A4" w:rsidRDefault="002C4248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There can be issues with observer bias</w:t>
            </w:r>
          </w:p>
          <w:p w:rsidR="00AA4371" w:rsidRPr="007967A4" w:rsidRDefault="00AA4371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A double blind method can increase the </w:t>
            </w:r>
            <w:r w:rsidR="00697BB5" w:rsidRPr="00697BB5">
              <w:rPr>
                <w:rFonts w:ascii="Arial" w:hAnsi="Arial" w:cs="Arial"/>
                <w:sz w:val="18"/>
                <w:highlight w:val="yellow"/>
              </w:rPr>
              <w:t xml:space="preserve">internal and external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validity</w:t>
            </w:r>
            <w:r w:rsidRPr="007967A4">
              <w:rPr>
                <w:rFonts w:ascii="Arial" w:hAnsi="Arial" w:cs="Arial"/>
                <w:sz w:val="18"/>
              </w:rPr>
              <w:t xml:space="preserve"> of the study</w:t>
            </w:r>
          </w:p>
          <w:p w:rsidR="00F7353D" w:rsidRPr="007967A4" w:rsidRDefault="00F7353D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The coding units may be flawed, lowering the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internal validity</w:t>
            </w:r>
          </w:p>
        </w:tc>
        <w:tc>
          <w:tcPr>
            <w:tcW w:w="5812" w:type="dxa"/>
            <w:vAlign w:val="center"/>
          </w:tcPr>
          <w:p w:rsidR="00F7353D" w:rsidRPr="007967A4" w:rsidRDefault="00B56822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>The coders may interpret the same data differently</w:t>
            </w:r>
          </w:p>
          <w:p w:rsidR="00B56822" w:rsidRPr="007967A4" w:rsidRDefault="00B56822" w:rsidP="007967A4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18"/>
              </w:rPr>
            </w:pPr>
            <w:r w:rsidRPr="007967A4">
              <w:rPr>
                <w:rFonts w:ascii="Arial" w:hAnsi="Arial" w:cs="Arial"/>
                <w:sz w:val="18"/>
              </w:rPr>
              <w:t xml:space="preserve">However, 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>inter-</w:t>
            </w:r>
            <w:r w:rsidR="007967A4" w:rsidRPr="00697BB5">
              <w:rPr>
                <w:rFonts w:ascii="Arial" w:hAnsi="Arial" w:cs="Arial"/>
                <w:sz w:val="18"/>
                <w:highlight w:val="yellow"/>
              </w:rPr>
              <w:t>rater</w:t>
            </w:r>
            <w:r w:rsidRPr="00697BB5">
              <w:rPr>
                <w:rFonts w:ascii="Arial" w:hAnsi="Arial" w:cs="Arial"/>
                <w:sz w:val="18"/>
                <w:highlight w:val="yellow"/>
              </w:rPr>
              <w:t xml:space="preserve"> reliability</w:t>
            </w:r>
            <w:r w:rsidRPr="007967A4">
              <w:rPr>
                <w:rFonts w:ascii="Arial" w:hAnsi="Arial" w:cs="Arial"/>
                <w:sz w:val="18"/>
              </w:rPr>
              <w:t xml:space="preserve"> can be used</w:t>
            </w:r>
          </w:p>
          <w:p w:rsidR="00B56822" w:rsidRPr="007967A4" w:rsidRDefault="00B56822" w:rsidP="007967A4">
            <w:pPr>
              <w:ind w:left="34"/>
              <w:rPr>
                <w:rFonts w:ascii="Arial" w:hAnsi="Arial" w:cs="Arial"/>
                <w:sz w:val="18"/>
              </w:rPr>
            </w:pPr>
          </w:p>
        </w:tc>
      </w:tr>
    </w:tbl>
    <w:p w:rsidR="00DF792F" w:rsidRDefault="00DF792F" w:rsidP="00DF79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2641"/>
        <w:gridCol w:w="2642"/>
        <w:gridCol w:w="2642"/>
        <w:gridCol w:w="2642"/>
      </w:tblGrid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Generally, how is the research done for this topic?</w:t>
            </w: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Methodological Issue #1</w:t>
            </w: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Methodological Issue #2</w:t>
            </w: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Methodological Issue #3</w:t>
            </w: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January = Child #1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February = Child #2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March = Child # 3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April = Child # 4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May = Child # 5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June = Child # 6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July = Crime # 1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August Crime # 2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September Crime # 3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October = Crime # 4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November = Crime # 5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  <w:tr w:rsidR="00DF792F" w:rsidRPr="00DF792F" w:rsidTr="00DF792F">
        <w:trPr>
          <w:trHeight w:val="828"/>
        </w:trPr>
        <w:tc>
          <w:tcPr>
            <w:tcW w:w="3607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  <w:r w:rsidRPr="00DF792F">
              <w:rPr>
                <w:rFonts w:ascii="Arial" w:hAnsi="Arial" w:cs="Arial"/>
              </w:rPr>
              <w:t>December = Crime # 6</w:t>
            </w:r>
          </w:p>
        </w:tc>
        <w:tc>
          <w:tcPr>
            <w:tcW w:w="2641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  <w:vAlign w:val="center"/>
          </w:tcPr>
          <w:p w:rsidR="00DF792F" w:rsidRPr="00DF792F" w:rsidRDefault="00DF792F" w:rsidP="00DF792F">
            <w:pPr>
              <w:rPr>
                <w:rFonts w:ascii="Arial" w:hAnsi="Arial" w:cs="Arial"/>
              </w:rPr>
            </w:pPr>
          </w:p>
        </w:tc>
      </w:tr>
    </w:tbl>
    <w:p w:rsidR="00DF792F" w:rsidRPr="00DF792F" w:rsidRDefault="00DF792F" w:rsidP="00DF792F">
      <w:pPr>
        <w:rPr>
          <w:rFonts w:ascii="Arial" w:hAnsi="Arial" w:cs="Arial"/>
        </w:rPr>
      </w:pPr>
    </w:p>
    <w:p w:rsidR="007965C8" w:rsidRDefault="007965C8" w:rsidP="007965C8">
      <w:r>
        <w:t>General Research Methods for Paper 3 Options: Child and Crime</w:t>
      </w:r>
    </w:p>
    <w:p w:rsidR="007965C8" w:rsidRDefault="007965C8" w:rsidP="007965C8">
      <w:proofErr w:type="gramStart"/>
      <w:r>
        <w:t>Child topic 1.</w:t>
      </w:r>
      <w:proofErr w:type="gramEnd"/>
      <w:r>
        <w:t xml:space="preserve"> Intelligence (Biological) = Self-reports, family (case) studies, correlations</w:t>
      </w:r>
    </w:p>
    <w:p w:rsidR="007965C8" w:rsidRDefault="007965C8" w:rsidP="007965C8">
      <w:proofErr w:type="gramStart"/>
      <w:r>
        <w:t>Child topic 2.</w:t>
      </w:r>
      <w:proofErr w:type="gramEnd"/>
      <w:r>
        <w:t xml:space="preserve"> Pre-adult brain development (Biological) = Brain scans, post-mortems</w:t>
      </w:r>
    </w:p>
    <w:p w:rsidR="007965C8" w:rsidRDefault="007965C8" w:rsidP="007965C8">
      <w:proofErr w:type="gramStart"/>
      <w:r>
        <w:t>Child topic 3.</w:t>
      </w:r>
      <w:proofErr w:type="gramEnd"/>
      <w:r>
        <w:t xml:space="preserve"> Perceptual development (Cognitive) = lab experiments, animal studies</w:t>
      </w:r>
    </w:p>
    <w:p w:rsidR="007965C8" w:rsidRDefault="007965C8" w:rsidP="007965C8">
      <w:proofErr w:type="gramStart"/>
      <w:r>
        <w:t>Child topic 4.</w:t>
      </w:r>
      <w:proofErr w:type="gramEnd"/>
      <w:r>
        <w:t xml:space="preserve"> Cognitive development &amp; education (Cognitive) =lab experiments / controlled observations</w:t>
      </w:r>
    </w:p>
    <w:p w:rsidR="007965C8" w:rsidRDefault="007965C8" w:rsidP="007965C8">
      <w:proofErr w:type="gramStart"/>
      <w:r>
        <w:t>Child topic 5.</w:t>
      </w:r>
      <w:proofErr w:type="gramEnd"/>
      <w:r>
        <w:t xml:space="preserve"> Development of Attachment (Social) = lab experiments / controlled observations, correlations</w:t>
      </w:r>
    </w:p>
    <w:p w:rsidR="007965C8" w:rsidRDefault="007965C8" w:rsidP="007965C8">
      <w:proofErr w:type="gramStart"/>
      <w:r>
        <w:t>Child topic 6.</w:t>
      </w:r>
      <w:proofErr w:type="gramEnd"/>
      <w:r>
        <w:t xml:space="preserve"> Impact of advertising on children (Social)</w:t>
      </w:r>
      <w:r>
        <w:tab/>
        <w:t>= content analyses, case studies</w:t>
      </w:r>
    </w:p>
    <w:p w:rsidR="007965C8" w:rsidRDefault="007965C8" w:rsidP="007965C8">
      <w:r>
        <w:tab/>
      </w:r>
    </w:p>
    <w:p w:rsidR="007965C8" w:rsidRDefault="007965C8" w:rsidP="007965C8">
      <w:proofErr w:type="gramStart"/>
      <w:r>
        <w:t>Crime topic 1.</w:t>
      </w:r>
      <w:proofErr w:type="gramEnd"/>
      <w:r>
        <w:t xml:space="preserve"> What makes a criminal? (Biological) = Family and case studies, correlations, brain scans</w:t>
      </w:r>
    </w:p>
    <w:p w:rsidR="007965C8" w:rsidRDefault="007965C8" w:rsidP="007965C8">
      <w:proofErr w:type="gramStart"/>
      <w:r>
        <w:t>Crime topic 2.</w:t>
      </w:r>
      <w:proofErr w:type="gramEnd"/>
      <w:r>
        <w:t xml:space="preserve"> The collection and processing of forensic evidence (Biological) = lab experiments, self-reports (for showing the motivational factors)</w:t>
      </w:r>
    </w:p>
    <w:p w:rsidR="007965C8" w:rsidRDefault="007965C8" w:rsidP="007965C8">
      <w:proofErr w:type="gramStart"/>
      <w:r>
        <w:t>Crime topic 3.</w:t>
      </w:r>
      <w:proofErr w:type="gramEnd"/>
      <w:r>
        <w:t xml:space="preserve"> Collection of evidence (Cognitive) = Lab experiments, self-reports</w:t>
      </w:r>
    </w:p>
    <w:p w:rsidR="007965C8" w:rsidRDefault="007965C8" w:rsidP="007965C8">
      <w:proofErr w:type="gramStart"/>
      <w:r>
        <w:t>Crime topic 4.</w:t>
      </w:r>
      <w:proofErr w:type="gramEnd"/>
      <w:r>
        <w:t xml:space="preserve"> Psychology and the courtroom (Cognitive) = Lab experiments (not legally allowed to ask jury, so natural experiments and self-reports cannot be done in real life)</w:t>
      </w:r>
    </w:p>
    <w:p w:rsidR="007965C8" w:rsidRDefault="007965C8" w:rsidP="007965C8">
      <w:proofErr w:type="gramStart"/>
      <w:r>
        <w:t>Crime topic 5.</w:t>
      </w:r>
      <w:proofErr w:type="gramEnd"/>
      <w:r>
        <w:t xml:space="preserve"> Crime prevention (Social) = correlations, anecdotal self-reports</w:t>
      </w:r>
    </w:p>
    <w:p w:rsidR="007965C8" w:rsidRDefault="007965C8" w:rsidP="007965C8">
      <w:proofErr w:type="gramStart"/>
      <w:r>
        <w:t>Crime topic 6.</w:t>
      </w:r>
      <w:proofErr w:type="gramEnd"/>
      <w:r>
        <w:t xml:space="preserve"> Effect of imprisonment (Social) = correlations on real prisoners, lab experiments like </w:t>
      </w:r>
      <w:proofErr w:type="spellStart"/>
      <w:r>
        <w:t>Zimbardo</w:t>
      </w:r>
      <w:proofErr w:type="spellEnd"/>
      <w:r>
        <w:t xml:space="preserve"> / Haney</w:t>
      </w:r>
    </w:p>
    <w:p w:rsidR="007965C8" w:rsidRDefault="007965C8" w:rsidP="007965C8"/>
    <w:p w:rsidR="007965C8" w:rsidRDefault="007965C8" w:rsidP="007965C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955"/>
        <w:gridCol w:w="4287"/>
      </w:tblGrid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>Child topic 1. Intelligence (Biological)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Self-reports, family (case) studies, correlations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 xml:space="preserve">Child topic 2. Pre-adult brain development (Biological)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Brain scans, post-mortems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>Child topic 3. Perceptual development (Cognitive)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lab experiments, animal studies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 xml:space="preserve">Child topic 4. Cognitive development &amp; education (Cognitive)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lab experiments / controlled observations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>Child topic 5. Development of Attachment (Social)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lab experiments / controlled observations, correlations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>Child topic 6. Impact of advertising on children (Social)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content analyses, case studies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/>
        </w:tc>
        <w:tc>
          <w:tcPr>
            <w:tcW w:w="4287" w:type="dxa"/>
            <w:vAlign w:val="center"/>
          </w:tcPr>
          <w:p w:rsidR="007965C8" w:rsidRPr="00AB7992" w:rsidRDefault="007965C8" w:rsidP="009730CE"/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 xml:space="preserve">Crime topic 1. What makes a criminal? (Biological)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Family</w:t>
            </w:r>
            <w:r>
              <w:t xml:space="preserve"> </w:t>
            </w:r>
            <w:r w:rsidRPr="00AB7992">
              <w:t>and case studies, correlations, brain scans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 xml:space="preserve">Crime topic 2. The collection and processing of forensic evidence (Biological)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lab experiments, self-reports (for showing the motivational factors)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 xml:space="preserve">Crime topic 3. Collection of evidence (Cognitive)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Lab experiments, self-reports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t xml:space="preserve">Crime topic 4. Psychology and the courtroom (Cognitive)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 xml:space="preserve">Lab experiments – not legally allowed to ask jury </w:t>
            </w:r>
          </w:p>
        </w:tc>
      </w:tr>
      <w:tr w:rsidR="007965C8" w:rsidRPr="00AB7992" w:rsidTr="009730CE">
        <w:tc>
          <w:tcPr>
            <w:tcW w:w="4955" w:type="dxa"/>
          </w:tcPr>
          <w:p w:rsidR="007965C8" w:rsidRPr="00AB7992" w:rsidRDefault="007965C8" w:rsidP="009730CE">
            <w:r w:rsidRPr="00AB7992">
              <w:lastRenderedPageBreak/>
              <w:t xml:space="preserve">Crime topic 5. Crime prevention (Social) 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>correlations, anecdotal self-reports</w:t>
            </w:r>
          </w:p>
        </w:tc>
      </w:tr>
      <w:tr w:rsidR="007965C8" w:rsidTr="009730CE">
        <w:tc>
          <w:tcPr>
            <w:tcW w:w="4955" w:type="dxa"/>
          </w:tcPr>
          <w:p w:rsidR="007965C8" w:rsidRDefault="007965C8" w:rsidP="009730CE">
            <w:r w:rsidRPr="00AB7992">
              <w:t>Crime topic 6. Effect of imprisonment (Social)</w:t>
            </w:r>
          </w:p>
        </w:tc>
        <w:tc>
          <w:tcPr>
            <w:tcW w:w="4287" w:type="dxa"/>
            <w:vAlign w:val="center"/>
          </w:tcPr>
          <w:p w:rsidR="007965C8" w:rsidRPr="00AB7992" w:rsidRDefault="007965C8" w:rsidP="009730CE">
            <w:r w:rsidRPr="00AB7992">
              <w:t xml:space="preserve">correlations on real prisoners, lab experiments like </w:t>
            </w:r>
            <w:proofErr w:type="spellStart"/>
            <w:r w:rsidRPr="00AB7992">
              <w:t>Zimbardo</w:t>
            </w:r>
            <w:proofErr w:type="spellEnd"/>
            <w:r w:rsidRPr="00AB7992">
              <w:t xml:space="preserve"> / Haney</w:t>
            </w:r>
          </w:p>
        </w:tc>
      </w:tr>
    </w:tbl>
    <w:p w:rsidR="007965C8" w:rsidRDefault="007965C8" w:rsidP="007965C8"/>
    <w:p w:rsidR="007965C8" w:rsidRDefault="007965C8" w:rsidP="007965C8"/>
    <w:p w:rsidR="00D8606D" w:rsidRDefault="00D86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181C" w:rsidRPr="007967A4" w:rsidRDefault="00D8606D" w:rsidP="0075486D">
      <w:pPr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55462D9" wp14:editId="2E81139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81C" w:rsidRPr="007967A4" w:rsidSect="0075486D">
      <w:pgSz w:w="16838" w:h="11906" w:orient="landscape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58C"/>
    <w:multiLevelType w:val="hybridMultilevel"/>
    <w:tmpl w:val="F472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6D"/>
    <w:rsid w:val="00046C19"/>
    <w:rsid w:val="00161DF8"/>
    <w:rsid w:val="00176BEC"/>
    <w:rsid w:val="001C7AAB"/>
    <w:rsid w:val="00244AC1"/>
    <w:rsid w:val="002C4248"/>
    <w:rsid w:val="002C4777"/>
    <w:rsid w:val="00436744"/>
    <w:rsid w:val="00493894"/>
    <w:rsid w:val="004A5BB5"/>
    <w:rsid w:val="004D3FD3"/>
    <w:rsid w:val="004E2F64"/>
    <w:rsid w:val="00504325"/>
    <w:rsid w:val="00512C5D"/>
    <w:rsid w:val="0052181C"/>
    <w:rsid w:val="005E5894"/>
    <w:rsid w:val="00697BB5"/>
    <w:rsid w:val="0075486D"/>
    <w:rsid w:val="007965C8"/>
    <w:rsid w:val="007967A4"/>
    <w:rsid w:val="007F2A3D"/>
    <w:rsid w:val="00834959"/>
    <w:rsid w:val="008C67AF"/>
    <w:rsid w:val="009B3062"/>
    <w:rsid w:val="00A75CF0"/>
    <w:rsid w:val="00AA4371"/>
    <w:rsid w:val="00B40E49"/>
    <w:rsid w:val="00B56822"/>
    <w:rsid w:val="00B70F51"/>
    <w:rsid w:val="00B90364"/>
    <w:rsid w:val="00C142E3"/>
    <w:rsid w:val="00D8606D"/>
    <w:rsid w:val="00DC1F3B"/>
    <w:rsid w:val="00DC2E15"/>
    <w:rsid w:val="00DE6D18"/>
    <w:rsid w:val="00DF468F"/>
    <w:rsid w:val="00DF792F"/>
    <w:rsid w:val="00E50B3E"/>
    <w:rsid w:val="00E57AA6"/>
    <w:rsid w:val="00EB3CCB"/>
    <w:rsid w:val="00F65839"/>
    <w:rsid w:val="00F7353D"/>
    <w:rsid w:val="00FB02E7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E589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5894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894"/>
    <w:pPr>
      <w:spacing w:line="276" w:lineRule="auto"/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75486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6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E589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5894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894"/>
    <w:pPr>
      <w:spacing w:line="276" w:lineRule="auto"/>
      <w:outlineLvl w:val="9"/>
    </w:pPr>
    <w:rPr>
      <w:lang w:val="en-US"/>
    </w:rPr>
  </w:style>
  <w:style w:type="table" w:styleId="TableGrid">
    <w:name w:val="Table Grid"/>
    <w:basedOn w:val="TableNormal"/>
    <w:uiPriority w:val="59"/>
    <w:rsid w:val="0075486D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F48AE80C7D4F826CBACD2C8FEBBE" ma:contentTypeVersion="0" ma:contentTypeDescription="Create a new document." ma:contentTypeScope="" ma:versionID="0c530fdb9c215ea533f59d79d834c7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5CFA-5381-4C65-BD6B-CADC05C8A5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C71A42-375E-4F73-8F2A-6365013A5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41144-49E9-4FE2-A3FC-9025B8C3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77CFA3-A2E0-4EA3-B76C-7B33BD45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VEvagora;Evagora</dc:creator>
  <cp:lastModifiedBy>Evagora</cp:lastModifiedBy>
  <cp:revision>3</cp:revision>
  <cp:lastPrinted>2018-05-02T07:07:00Z</cp:lastPrinted>
  <dcterms:created xsi:type="dcterms:W3CDTF">2018-08-25T10:34:00Z</dcterms:created>
  <dcterms:modified xsi:type="dcterms:W3CDTF">2018-08-25T10:34:00Z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0x0101005250F48AE80C7D4F826CBACD2C8FEBBE</vt:lpwstr>
  </property>
</Properties>
</file>