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5B" w:rsidRDefault="00277F5B" w:rsidP="00277F5B">
      <w:pPr>
        <w:rPr>
          <w:sz w:val="32"/>
        </w:rPr>
      </w:pPr>
      <w:r>
        <w:rPr>
          <w:sz w:val="32"/>
        </w:rPr>
        <w:t>Name ________________________________________________________ Class ___________________</w:t>
      </w:r>
    </w:p>
    <w:p w:rsidR="00277F5B" w:rsidRDefault="00277F5B" w:rsidP="00277F5B">
      <w:pPr>
        <w:rPr>
          <w:sz w:val="32"/>
        </w:rPr>
      </w:pPr>
    </w:p>
    <w:p w:rsidR="00C67E1F" w:rsidRPr="00277F5B" w:rsidRDefault="00C67E1F" w:rsidP="00C949F4">
      <w:pPr>
        <w:pBdr>
          <w:top w:val="single" w:sz="4" w:space="1" w:color="auto"/>
          <w:left w:val="single" w:sz="4" w:space="4" w:color="auto"/>
          <w:bottom w:val="single" w:sz="4" w:space="1" w:color="auto"/>
          <w:right w:val="single" w:sz="4" w:space="4" w:color="auto"/>
        </w:pBdr>
        <w:shd w:val="clear" w:color="auto" w:fill="FFFF00"/>
        <w:rPr>
          <w:sz w:val="32"/>
        </w:rPr>
      </w:pPr>
      <w:r w:rsidRPr="00277F5B">
        <w:rPr>
          <w:sz w:val="32"/>
        </w:rPr>
        <w:t>An area in Psychology is a field in which psychologists work. Most will work mainly in one area and will agree with the principles of this area.</w:t>
      </w:r>
    </w:p>
    <w:p w:rsidR="00C67E1F" w:rsidRDefault="00C67E1F" w:rsidP="00C67E1F"/>
    <w:p w:rsidR="00166A67" w:rsidRDefault="00C67E1F" w:rsidP="00166A67">
      <w:pPr>
        <w:ind w:left="720" w:hanging="720"/>
      </w:pPr>
      <w:r>
        <w:t>The 5 areas are</w:t>
      </w:r>
      <w:proofErr w:type="gramStart"/>
      <w:r>
        <w:t>:_</w:t>
      </w:r>
      <w:proofErr w:type="gramEnd"/>
      <w:r>
        <w:t>_________________</w:t>
      </w:r>
      <w:r w:rsidR="00166A67">
        <w:t xml:space="preserve"> </w:t>
      </w:r>
      <w:r w:rsidR="00166A67">
        <w:tab/>
      </w:r>
      <w:r>
        <w:t>__________________</w:t>
      </w:r>
      <w:r w:rsidR="00166A67">
        <w:t xml:space="preserve"> </w:t>
      </w:r>
      <w:r w:rsidR="00166A67">
        <w:tab/>
      </w:r>
      <w:r>
        <w:t>________________</w:t>
      </w:r>
      <w:r w:rsidR="00166A67">
        <w:t xml:space="preserve"> </w:t>
      </w:r>
      <w:r w:rsidR="00166A67">
        <w:tab/>
      </w:r>
      <w:r>
        <w:t>_____________________</w:t>
      </w:r>
      <w:r w:rsidR="00166A67">
        <w:t xml:space="preserve"> </w:t>
      </w:r>
      <w:r w:rsidR="00166A67">
        <w:tab/>
      </w:r>
      <w:r>
        <w:t>________________</w:t>
      </w:r>
    </w:p>
    <w:p w:rsidR="00C67E1F" w:rsidRDefault="00C67E1F" w:rsidP="00C67E1F">
      <w:r>
        <w:t xml:space="preserve">The area I prefer is __________________________________________________ because </w:t>
      </w:r>
      <w:r w:rsidR="00166A67">
        <w:t>______________</w:t>
      </w:r>
      <w:r>
        <w:t>___________</w:t>
      </w:r>
      <w:r w:rsidR="00166A67">
        <w:t xml:space="preserve">_________________________ </w:t>
      </w:r>
      <w:r w:rsidRPr="00166A67">
        <w:rPr>
          <w:sz w:val="28"/>
        </w:rPr>
        <w:t>___________________________________________________________________________________________________________________________________</w:t>
      </w:r>
      <w:r w:rsidR="00166A67">
        <w:rPr>
          <w:sz w:val="28"/>
        </w:rPr>
        <w:t>______________________________________</w:t>
      </w:r>
      <w:r w:rsidRPr="00166A67">
        <w:rPr>
          <w:sz w:val="28"/>
        </w:rPr>
        <w:t>___________________________</w:t>
      </w:r>
    </w:p>
    <w:p w:rsidR="009F3F49" w:rsidRDefault="009F3F49"/>
    <w:p w:rsidR="009F3F49" w:rsidRPr="00166A67" w:rsidRDefault="009F3F49" w:rsidP="00C949F4">
      <w:pPr>
        <w:pBdr>
          <w:top w:val="single" w:sz="4" w:space="1" w:color="auto"/>
          <w:left w:val="single" w:sz="4" w:space="4" w:color="auto"/>
          <w:bottom w:val="single" w:sz="4" w:space="1" w:color="auto"/>
          <w:right w:val="single" w:sz="4" w:space="4" w:color="auto"/>
        </w:pBdr>
        <w:shd w:val="clear" w:color="auto" w:fill="FFFF00"/>
        <w:rPr>
          <w:sz w:val="32"/>
        </w:rPr>
      </w:pPr>
      <w:r w:rsidRPr="00166A67">
        <w:rPr>
          <w:sz w:val="32"/>
        </w:rPr>
        <w:t>A perspective in Psychology is a set of ideas which psychologists use to answer specific issues. E.g. Individual Differences psychologists will sometimes take a Psychodynamic perspective on a topic like mental health</w:t>
      </w:r>
    </w:p>
    <w:p w:rsidR="009F3F49" w:rsidRDefault="009F3F49"/>
    <w:p w:rsidR="009F3F49" w:rsidRDefault="009F3F49" w:rsidP="009F3F49">
      <w:r>
        <w:t>The 2 perspectives are:</w:t>
      </w:r>
      <w:r w:rsidR="00166A67">
        <w:t xml:space="preserve"> </w:t>
      </w:r>
      <w:r>
        <w:t>_________________________________               _________________________________</w:t>
      </w:r>
    </w:p>
    <w:p w:rsidR="00166A67" w:rsidRDefault="00166A67" w:rsidP="00166A67">
      <w:r>
        <w:t xml:space="preserve">The perspective I prefer is ________________________________________________ because ________________________________________________ </w:t>
      </w:r>
      <w:r w:rsidRPr="00166A67">
        <w:rPr>
          <w:sz w:val="28"/>
        </w:rPr>
        <w:t>_______________________________________________________________________________________________________________________________________</w:t>
      </w:r>
      <w:r>
        <w:rPr>
          <w:sz w:val="28"/>
        </w:rPr>
        <w:t>______________________________________</w:t>
      </w:r>
      <w:r w:rsidRPr="00166A67">
        <w:rPr>
          <w:sz w:val="28"/>
        </w:rPr>
        <w:t>_______________________</w:t>
      </w:r>
    </w:p>
    <w:p w:rsidR="009F3F49" w:rsidRDefault="009F3F49" w:rsidP="009F3F49"/>
    <w:p w:rsidR="009F3F49" w:rsidRDefault="009F3F49" w:rsidP="009F3F49">
      <w:r>
        <w:rPr>
          <w:noProof/>
          <w:lang w:eastAsia="en-GB"/>
        </w:rPr>
        <w:drawing>
          <wp:anchor distT="0" distB="0" distL="114300" distR="114300" simplePos="0" relativeHeight="251658240" behindDoc="0" locked="0" layoutInCell="1" allowOverlap="1" wp14:anchorId="5EED5641" wp14:editId="5212ECFB">
            <wp:simplePos x="0" y="0"/>
            <wp:positionH relativeFrom="column">
              <wp:posOffset>0</wp:posOffset>
            </wp:positionH>
            <wp:positionV relativeFrom="paragraph">
              <wp:posOffset>-4445</wp:posOffset>
            </wp:positionV>
            <wp:extent cx="1275715" cy="1244600"/>
            <wp:effectExtent l="0" t="0" r="635" b="0"/>
            <wp:wrapSquare wrapText="bothSides"/>
            <wp:docPr id="1" name="Picture 1" descr="C:\Users\vevagora\AppData\Local\Microsoft\Windows\Temporary Internet Files\Content.IE5\RJXJF1R3\thin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vagora\AppData\Local\Microsoft\Windows\Temporary Internet Files\Content.IE5\RJXJF1R3\think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F49">
        <w:t>Which area of Psychology is more likely to take a Behaviourist perspective on a specific topic?</w:t>
      </w:r>
    </w:p>
    <w:p w:rsidR="009F3F49" w:rsidRPr="009F3F49" w:rsidRDefault="009F3F49" w:rsidP="009F3F49">
      <w:pPr>
        <w:rPr>
          <w:sz w:val="28"/>
        </w:rPr>
      </w:pPr>
      <w:r w:rsidRPr="009F3F49">
        <w:rPr>
          <w:sz w:val="28"/>
        </w:rPr>
        <w:t>________________________________________________________________________________________________________________________________________________________________________</w:t>
      </w:r>
    </w:p>
    <w:p w:rsidR="009F3F49" w:rsidRPr="009F3F49" w:rsidRDefault="009F3F49" w:rsidP="009F3F49"/>
    <w:p w:rsidR="009F3F49" w:rsidRPr="009F3F49" w:rsidRDefault="009F3F49" w:rsidP="009F3F49">
      <w:pPr>
        <w:rPr>
          <w:sz w:val="28"/>
        </w:rPr>
      </w:pPr>
      <w:r w:rsidRPr="009F3F49">
        <w:t>Which area of Psychology is more likely to take a Psychodynamic perspective on a topic?</w:t>
      </w:r>
      <w:r>
        <w:t xml:space="preserve"> </w:t>
      </w:r>
      <w:r w:rsidRPr="009F3F49">
        <w:rPr>
          <w:sz w:val="28"/>
        </w:rPr>
        <w:t>________________________________________________________________________________________________________________________________________________________________________</w:t>
      </w:r>
    </w:p>
    <w:p w:rsidR="009F3F49" w:rsidRDefault="009F3F49" w:rsidP="009F3F49"/>
    <w:p w:rsidR="00AD10AB" w:rsidRDefault="00AD10AB" w:rsidP="00AD10AB"/>
    <w:p w:rsidR="00AD10AB" w:rsidRPr="00166A67" w:rsidRDefault="00AD10AB" w:rsidP="00166A67">
      <w:pPr>
        <w:jc w:val="center"/>
        <w:rPr>
          <w:sz w:val="32"/>
        </w:rPr>
      </w:pPr>
      <w:r w:rsidRPr="00166A67">
        <w:rPr>
          <w:sz w:val="32"/>
        </w:rPr>
        <w:t>Identify which # belongs to each area and perspective.</w:t>
      </w:r>
    </w:p>
    <w:p w:rsidR="00AD10AB" w:rsidRPr="00166A67" w:rsidRDefault="00AD10AB" w:rsidP="00166A67">
      <w:pPr>
        <w:jc w:val="center"/>
        <w:rPr>
          <w:sz w:val="32"/>
        </w:rPr>
      </w:pPr>
      <w:hyperlink r:id="rId9" w:history="1">
        <w:r w:rsidRPr="00166A67">
          <w:rPr>
            <w:rStyle w:val="Hyperlink"/>
            <w:sz w:val="32"/>
          </w:rPr>
          <w:t>https://www.classtools.net/hexagon/201805-UGYLha</w:t>
        </w:r>
      </w:hyperlink>
    </w:p>
    <w:tbl>
      <w:tblPr>
        <w:tblStyle w:val="TableGrid"/>
        <w:tblW w:w="5000" w:type="pct"/>
        <w:tblLook w:val="01E0" w:firstRow="1" w:lastRow="1" w:firstColumn="1" w:lastColumn="1" w:noHBand="0" w:noVBand="0"/>
      </w:tblPr>
      <w:tblGrid>
        <w:gridCol w:w="4388"/>
        <w:gridCol w:w="11226"/>
      </w:tblGrid>
      <w:tr w:rsidR="000D3E05" w:rsidRPr="000D3E05" w:rsidTr="00C67E1F">
        <w:tc>
          <w:tcPr>
            <w:tcW w:w="1405" w:type="pct"/>
          </w:tcPr>
          <w:p w:rsidR="000D3E05" w:rsidRPr="00DF4890" w:rsidRDefault="000D3E05" w:rsidP="00DF4890">
            <w:pPr>
              <w:jc w:val="center"/>
              <w:rPr>
                <w:b/>
                <w:sz w:val="40"/>
                <w:szCs w:val="34"/>
                <w:lang w:val="en-US"/>
              </w:rPr>
            </w:pPr>
            <w:r w:rsidRPr="00DF4890">
              <w:rPr>
                <w:b/>
                <w:sz w:val="40"/>
                <w:szCs w:val="34"/>
                <w:lang w:val="en-US"/>
              </w:rPr>
              <w:lastRenderedPageBreak/>
              <w:t>Area/ Perspective</w:t>
            </w:r>
          </w:p>
        </w:tc>
        <w:tc>
          <w:tcPr>
            <w:tcW w:w="3595" w:type="pct"/>
          </w:tcPr>
          <w:p w:rsidR="000D3E05" w:rsidRPr="00DF4890" w:rsidRDefault="000D3E05" w:rsidP="00DF4890">
            <w:pPr>
              <w:jc w:val="center"/>
              <w:rPr>
                <w:b/>
                <w:sz w:val="40"/>
                <w:szCs w:val="34"/>
                <w:lang w:val="en-US"/>
              </w:rPr>
            </w:pPr>
            <w:r w:rsidRPr="00DF4890">
              <w:rPr>
                <w:b/>
                <w:sz w:val="40"/>
                <w:szCs w:val="34"/>
                <w:lang w:val="en-US"/>
              </w:rPr>
              <w:t>#tags</w:t>
            </w:r>
          </w:p>
        </w:tc>
      </w:tr>
      <w:tr w:rsidR="000D3E05" w:rsidRPr="000D3E05" w:rsidTr="00C67E1F">
        <w:tc>
          <w:tcPr>
            <w:tcW w:w="1405" w:type="pct"/>
            <w:shd w:val="clear" w:color="auto" w:fill="00FFFF"/>
            <w:vAlign w:val="center"/>
          </w:tcPr>
          <w:p w:rsidR="000D3E05" w:rsidRPr="00DF4890" w:rsidRDefault="000D3E05" w:rsidP="00DF4890">
            <w:pPr>
              <w:rPr>
                <w:sz w:val="34"/>
                <w:szCs w:val="34"/>
                <w:lang w:val="en-US"/>
              </w:rPr>
            </w:pPr>
            <w:r w:rsidRPr="00DF4890">
              <w:rPr>
                <w:sz w:val="34"/>
                <w:szCs w:val="34"/>
                <w:lang w:val="en-US"/>
              </w:rPr>
              <w:t>Social area</w:t>
            </w:r>
          </w:p>
        </w:tc>
        <w:tc>
          <w:tcPr>
            <w:tcW w:w="3595" w:type="pct"/>
            <w:shd w:val="clear" w:color="auto" w:fill="00FFFF"/>
          </w:tcPr>
          <w:p w:rsidR="000D3E05" w:rsidRPr="00DF4890" w:rsidRDefault="000D3E05" w:rsidP="000D3E05">
            <w:pPr>
              <w:rPr>
                <w:sz w:val="34"/>
                <w:szCs w:val="34"/>
                <w:lang w:val="en-US"/>
              </w:rPr>
            </w:pPr>
            <w:r w:rsidRPr="00DF4890">
              <w:rPr>
                <w:sz w:val="34"/>
                <w:szCs w:val="34"/>
                <w:lang w:val="en-US"/>
              </w:rPr>
              <w:t>Environment, situational factors, group dynamics, conformity, situational factors, social context, obedience, prejudice, peers.</w:t>
            </w:r>
          </w:p>
        </w:tc>
      </w:tr>
      <w:tr w:rsidR="000D3E05" w:rsidRPr="000D3E05" w:rsidTr="00C67E1F">
        <w:tc>
          <w:tcPr>
            <w:tcW w:w="1405" w:type="pct"/>
            <w:shd w:val="clear" w:color="auto" w:fill="FFFF00"/>
            <w:vAlign w:val="center"/>
          </w:tcPr>
          <w:p w:rsidR="000D3E05" w:rsidRPr="00DF4890" w:rsidRDefault="000D3E05" w:rsidP="00DF4890">
            <w:pPr>
              <w:rPr>
                <w:sz w:val="34"/>
                <w:szCs w:val="34"/>
                <w:lang w:val="en-US"/>
              </w:rPr>
            </w:pPr>
            <w:r w:rsidRPr="00DF4890">
              <w:rPr>
                <w:sz w:val="34"/>
                <w:szCs w:val="34"/>
                <w:lang w:val="en-US"/>
              </w:rPr>
              <w:t>Cognitive area</w:t>
            </w:r>
          </w:p>
        </w:tc>
        <w:tc>
          <w:tcPr>
            <w:tcW w:w="3595" w:type="pct"/>
            <w:shd w:val="clear" w:color="auto" w:fill="FFFF00"/>
          </w:tcPr>
          <w:p w:rsidR="000D3E05" w:rsidRPr="00DF4890" w:rsidRDefault="000D3E05" w:rsidP="000D3E05">
            <w:pPr>
              <w:rPr>
                <w:sz w:val="34"/>
                <w:szCs w:val="34"/>
                <w:lang w:val="en-US"/>
              </w:rPr>
            </w:pPr>
            <w:r w:rsidRPr="00DF4890">
              <w:rPr>
                <w:sz w:val="34"/>
                <w:szCs w:val="34"/>
                <w:lang w:val="en-US"/>
              </w:rPr>
              <w:t>Cognitive processes, computer analogy, input-process-output, Internal mental processes, problem-solving, memory, cognition, thinking patterns, schema, mechanistic, attention.</w:t>
            </w:r>
          </w:p>
        </w:tc>
      </w:tr>
      <w:tr w:rsidR="000D3E05" w:rsidRPr="000D3E05" w:rsidTr="00C67E1F">
        <w:tc>
          <w:tcPr>
            <w:tcW w:w="1405" w:type="pct"/>
            <w:shd w:val="clear" w:color="auto" w:fill="00FFFF"/>
            <w:vAlign w:val="center"/>
          </w:tcPr>
          <w:p w:rsidR="000D3E05" w:rsidRPr="00DF4890" w:rsidRDefault="000D3E05" w:rsidP="00DF4890">
            <w:pPr>
              <w:rPr>
                <w:sz w:val="34"/>
                <w:szCs w:val="34"/>
                <w:lang w:val="en-US"/>
              </w:rPr>
            </w:pPr>
            <w:r w:rsidRPr="00DF4890">
              <w:rPr>
                <w:sz w:val="34"/>
                <w:szCs w:val="34"/>
                <w:lang w:val="en-US"/>
              </w:rPr>
              <w:t>Developmental  area</w:t>
            </w:r>
          </w:p>
        </w:tc>
        <w:tc>
          <w:tcPr>
            <w:tcW w:w="3595" w:type="pct"/>
            <w:shd w:val="clear" w:color="auto" w:fill="00FFFF"/>
          </w:tcPr>
          <w:p w:rsidR="000D3E05" w:rsidRPr="00DF4890" w:rsidRDefault="000D3E05" w:rsidP="000D3E05">
            <w:pPr>
              <w:rPr>
                <w:sz w:val="34"/>
                <w:szCs w:val="34"/>
                <w:lang w:val="en-US"/>
              </w:rPr>
            </w:pPr>
            <w:r w:rsidRPr="00DF4890">
              <w:rPr>
                <w:sz w:val="34"/>
                <w:szCs w:val="34"/>
                <w:lang w:val="en-US"/>
              </w:rPr>
              <w:t xml:space="preserve">Lifespan, typical development, moral development, emotional development, predetermined stages, maturation, </w:t>
            </w:r>
            <w:proofErr w:type="gramStart"/>
            <w:r w:rsidRPr="00DF4890">
              <w:rPr>
                <w:sz w:val="34"/>
                <w:szCs w:val="34"/>
                <w:lang w:val="en-US"/>
              </w:rPr>
              <w:t>systematic</w:t>
            </w:r>
            <w:proofErr w:type="gramEnd"/>
            <w:r w:rsidRPr="00DF4890">
              <w:rPr>
                <w:sz w:val="34"/>
                <w:szCs w:val="34"/>
                <w:lang w:val="en-US"/>
              </w:rPr>
              <w:t xml:space="preserve"> changes.</w:t>
            </w:r>
          </w:p>
        </w:tc>
      </w:tr>
      <w:tr w:rsidR="000D3E05" w:rsidRPr="000D3E05" w:rsidTr="00C67E1F">
        <w:tc>
          <w:tcPr>
            <w:tcW w:w="1405" w:type="pct"/>
            <w:shd w:val="clear" w:color="auto" w:fill="FFFF00"/>
            <w:vAlign w:val="center"/>
          </w:tcPr>
          <w:p w:rsidR="000D3E05" w:rsidRPr="00DF4890" w:rsidRDefault="000D3E05" w:rsidP="00DF4890">
            <w:pPr>
              <w:rPr>
                <w:sz w:val="34"/>
                <w:szCs w:val="34"/>
                <w:lang w:val="en-US"/>
              </w:rPr>
            </w:pPr>
            <w:r w:rsidRPr="00DF4890">
              <w:rPr>
                <w:sz w:val="34"/>
                <w:szCs w:val="34"/>
                <w:lang w:val="en-US"/>
              </w:rPr>
              <w:t>Biological area</w:t>
            </w:r>
          </w:p>
        </w:tc>
        <w:tc>
          <w:tcPr>
            <w:tcW w:w="3595" w:type="pct"/>
            <w:shd w:val="clear" w:color="auto" w:fill="FFFF00"/>
          </w:tcPr>
          <w:p w:rsidR="000D3E05" w:rsidRPr="00DF4890" w:rsidRDefault="000D3E05" w:rsidP="000D3E05">
            <w:pPr>
              <w:rPr>
                <w:sz w:val="34"/>
                <w:szCs w:val="34"/>
                <w:lang w:val="en-US"/>
              </w:rPr>
            </w:pPr>
            <w:r w:rsidRPr="00DF4890">
              <w:rPr>
                <w:sz w:val="34"/>
                <w:szCs w:val="34"/>
                <w:lang w:val="en-US"/>
              </w:rPr>
              <w:t>Physiological processes, brain function, genetic basis, scientific, hormones, heredity, nervous system, twin studies, EEG, MRI, Nomothetic.</w:t>
            </w:r>
          </w:p>
        </w:tc>
      </w:tr>
      <w:tr w:rsidR="000D3E05" w:rsidRPr="000D3E05" w:rsidTr="00C67E1F">
        <w:tc>
          <w:tcPr>
            <w:tcW w:w="1405" w:type="pct"/>
            <w:shd w:val="clear" w:color="auto" w:fill="00FFFF"/>
            <w:vAlign w:val="center"/>
          </w:tcPr>
          <w:p w:rsidR="000D3E05" w:rsidRPr="00DF4890" w:rsidRDefault="000D3E05" w:rsidP="00DF4890">
            <w:pPr>
              <w:rPr>
                <w:sz w:val="34"/>
                <w:szCs w:val="34"/>
                <w:lang w:val="en-US"/>
              </w:rPr>
            </w:pPr>
            <w:r w:rsidRPr="00DF4890">
              <w:rPr>
                <w:sz w:val="34"/>
                <w:szCs w:val="34"/>
                <w:lang w:val="en-US"/>
              </w:rPr>
              <w:t>Individual differences area</w:t>
            </w:r>
          </w:p>
        </w:tc>
        <w:tc>
          <w:tcPr>
            <w:tcW w:w="3595" w:type="pct"/>
            <w:shd w:val="clear" w:color="auto" w:fill="00FFFF"/>
          </w:tcPr>
          <w:p w:rsidR="000D3E05" w:rsidRPr="00DF4890" w:rsidRDefault="000D3E05" w:rsidP="000D3E05">
            <w:pPr>
              <w:rPr>
                <w:sz w:val="34"/>
                <w:szCs w:val="34"/>
                <w:lang w:val="en-US"/>
              </w:rPr>
            </w:pPr>
            <w:r w:rsidRPr="00DF4890">
              <w:rPr>
                <w:sz w:val="34"/>
                <w:szCs w:val="34"/>
                <w:lang w:val="en-US"/>
              </w:rPr>
              <w:t xml:space="preserve">Unique, personality, measuring differences, idiographic, quantifiable, characteristics, psychological attributes, complex </w:t>
            </w:r>
            <w:proofErr w:type="spellStart"/>
            <w:r w:rsidRPr="00DF4890">
              <w:rPr>
                <w:sz w:val="34"/>
                <w:szCs w:val="34"/>
                <w:lang w:val="en-US"/>
              </w:rPr>
              <w:t>behaviour</w:t>
            </w:r>
            <w:proofErr w:type="spellEnd"/>
            <w:r w:rsidRPr="00DF4890">
              <w:rPr>
                <w:sz w:val="34"/>
                <w:szCs w:val="34"/>
                <w:lang w:val="en-US"/>
              </w:rPr>
              <w:t>, case studies.</w:t>
            </w:r>
          </w:p>
        </w:tc>
      </w:tr>
      <w:tr w:rsidR="000D3E05" w:rsidRPr="000D3E05" w:rsidTr="00C67E1F">
        <w:tc>
          <w:tcPr>
            <w:tcW w:w="1405" w:type="pct"/>
            <w:shd w:val="clear" w:color="auto" w:fill="FFFF00"/>
            <w:vAlign w:val="center"/>
          </w:tcPr>
          <w:p w:rsidR="000D3E05" w:rsidRPr="00DF4890" w:rsidRDefault="000D3E05" w:rsidP="00DF4890">
            <w:pPr>
              <w:rPr>
                <w:sz w:val="34"/>
                <w:szCs w:val="34"/>
                <w:lang w:val="en-US"/>
              </w:rPr>
            </w:pPr>
            <w:r w:rsidRPr="00DF4890">
              <w:rPr>
                <w:sz w:val="34"/>
                <w:szCs w:val="34"/>
                <w:lang w:val="en-US"/>
              </w:rPr>
              <w:t>Psychodynamic perspective</w:t>
            </w:r>
          </w:p>
        </w:tc>
        <w:tc>
          <w:tcPr>
            <w:tcW w:w="3595" w:type="pct"/>
            <w:shd w:val="clear" w:color="auto" w:fill="FFFF00"/>
          </w:tcPr>
          <w:p w:rsidR="000D3E05" w:rsidRPr="00DF4890" w:rsidRDefault="000D3E05" w:rsidP="000D3E05">
            <w:pPr>
              <w:rPr>
                <w:sz w:val="34"/>
                <w:szCs w:val="34"/>
                <w:lang w:val="en-US"/>
              </w:rPr>
            </w:pPr>
            <w:r w:rsidRPr="00DF4890">
              <w:rPr>
                <w:sz w:val="34"/>
                <w:szCs w:val="34"/>
                <w:lang w:val="en-US"/>
              </w:rPr>
              <w:t xml:space="preserve">Unconscious processes, childhood experiences, impulses, psyche, id, ego &amp; superego, </w:t>
            </w:r>
            <w:proofErr w:type="spellStart"/>
            <w:r w:rsidRPr="00DF4890">
              <w:rPr>
                <w:sz w:val="34"/>
                <w:szCs w:val="34"/>
                <w:lang w:val="en-US"/>
              </w:rPr>
              <w:t>defence</w:t>
            </w:r>
            <w:proofErr w:type="spellEnd"/>
            <w:r w:rsidRPr="00DF4890">
              <w:rPr>
                <w:sz w:val="34"/>
                <w:szCs w:val="34"/>
                <w:lang w:val="en-US"/>
              </w:rPr>
              <w:t xml:space="preserve"> mechanisms, psychosexual stages, conscious, subconscious, neurosis.</w:t>
            </w:r>
          </w:p>
        </w:tc>
      </w:tr>
      <w:tr w:rsidR="000D3E05" w:rsidRPr="000D3E05" w:rsidTr="00C67E1F">
        <w:tc>
          <w:tcPr>
            <w:tcW w:w="1405" w:type="pct"/>
            <w:shd w:val="clear" w:color="auto" w:fill="00FFFF"/>
            <w:vAlign w:val="center"/>
          </w:tcPr>
          <w:p w:rsidR="000D3E05" w:rsidRPr="00DF4890" w:rsidRDefault="000D3E05" w:rsidP="00DF4890">
            <w:pPr>
              <w:rPr>
                <w:sz w:val="34"/>
                <w:szCs w:val="34"/>
                <w:lang w:val="en-US"/>
              </w:rPr>
            </w:pPr>
            <w:proofErr w:type="spellStart"/>
            <w:r w:rsidRPr="00DF4890">
              <w:rPr>
                <w:sz w:val="34"/>
                <w:szCs w:val="34"/>
                <w:lang w:val="en-US"/>
              </w:rPr>
              <w:t>Behaviourist</w:t>
            </w:r>
            <w:proofErr w:type="spellEnd"/>
            <w:r w:rsidRPr="00DF4890">
              <w:rPr>
                <w:sz w:val="34"/>
                <w:szCs w:val="34"/>
                <w:lang w:val="en-US"/>
              </w:rPr>
              <w:t xml:space="preserve"> perspective</w:t>
            </w:r>
          </w:p>
        </w:tc>
        <w:tc>
          <w:tcPr>
            <w:tcW w:w="3595" w:type="pct"/>
            <w:shd w:val="clear" w:color="auto" w:fill="00FFFF"/>
          </w:tcPr>
          <w:p w:rsidR="000D3E05" w:rsidRPr="00DF4890" w:rsidRDefault="000D3E05" w:rsidP="000D3E05">
            <w:pPr>
              <w:rPr>
                <w:sz w:val="34"/>
                <w:szCs w:val="34"/>
                <w:lang w:val="en-US"/>
              </w:rPr>
            </w:pPr>
            <w:r w:rsidRPr="00DF4890">
              <w:rPr>
                <w:sz w:val="34"/>
                <w:szCs w:val="34"/>
                <w:lang w:val="en-US"/>
              </w:rPr>
              <w:t xml:space="preserve">Tabula rasa, nurture, </w:t>
            </w:r>
            <w:proofErr w:type="spellStart"/>
            <w:r w:rsidRPr="00DF4890">
              <w:rPr>
                <w:sz w:val="34"/>
                <w:szCs w:val="34"/>
                <w:lang w:val="en-US"/>
              </w:rPr>
              <w:t>behaviour</w:t>
            </w:r>
            <w:proofErr w:type="spellEnd"/>
            <w:r w:rsidRPr="00DF4890">
              <w:rPr>
                <w:sz w:val="34"/>
                <w:szCs w:val="34"/>
                <w:lang w:val="en-US"/>
              </w:rPr>
              <w:t xml:space="preserve"> is learnt, operant conditioning, classical conditioning, social learning theory, vicarious reinforcement, stimulus-response.</w:t>
            </w:r>
          </w:p>
        </w:tc>
      </w:tr>
    </w:tbl>
    <w:p w:rsidR="00315409" w:rsidRDefault="00315409"/>
    <w:p w:rsidR="00315409" w:rsidRDefault="00315409">
      <w:r>
        <w:br w:type="page"/>
      </w:r>
    </w:p>
    <w:p w:rsidR="00315409" w:rsidRPr="00315409" w:rsidRDefault="00315409" w:rsidP="00315409">
      <w:pPr>
        <w:pBdr>
          <w:top w:val="single" w:sz="4" w:space="1" w:color="auto"/>
          <w:left w:val="single" w:sz="4" w:space="4" w:color="auto"/>
          <w:bottom w:val="single" w:sz="4" w:space="1" w:color="auto"/>
          <w:right w:val="single" w:sz="4" w:space="4" w:color="auto"/>
        </w:pBdr>
        <w:shd w:val="clear" w:color="auto" w:fill="FFFF00"/>
      </w:pPr>
      <w:r w:rsidRPr="00315409">
        <w:lastRenderedPageBreak/>
        <w:t>For the 5 areas and 2 perspectives, you need to know:</w:t>
      </w:r>
    </w:p>
    <w:p w:rsidR="00315409" w:rsidRPr="00315409" w:rsidRDefault="00315409" w:rsidP="0031540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pPr>
      <w:r w:rsidRPr="00315409">
        <w:t xml:space="preserve">Its defining principles / concepts </w:t>
      </w:r>
    </w:p>
    <w:p w:rsidR="00315409" w:rsidRPr="00315409" w:rsidRDefault="00315409" w:rsidP="0031540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pPr>
      <w:r w:rsidRPr="00315409">
        <w:t>Research to illustrate it</w:t>
      </w:r>
    </w:p>
    <w:p w:rsidR="00315409" w:rsidRPr="00315409" w:rsidRDefault="00315409" w:rsidP="0031540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pPr>
      <w:r w:rsidRPr="00315409">
        <w:t xml:space="preserve">Its strengths and weaknesses </w:t>
      </w:r>
    </w:p>
    <w:p w:rsidR="00315409" w:rsidRPr="00315409" w:rsidRDefault="00315409" w:rsidP="0031540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pPr>
      <w:r w:rsidRPr="00315409">
        <w:t>How it has been applied to real life</w:t>
      </w:r>
    </w:p>
    <w:p w:rsidR="00646B6E" w:rsidRDefault="00315409" w:rsidP="0031540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pPr>
      <w:r w:rsidRPr="00315409">
        <w:t xml:space="preserve">How each area / perspective is different from and similar to the </w:t>
      </w:r>
      <w:proofErr w:type="gramStart"/>
      <w:r w:rsidRPr="00315409">
        <w:t>others.</w:t>
      </w:r>
      <w:proofErr w:type="gramEnd"/>
    </w:p>
    <w:p w:rsidR="00315409" w:rsidRDefault="00315409" w:rsidP="00315409"/>
    <w:p w:rsidR="00315409" w:rsidRPr="00315409" w:rsidRDefault="00315409" w:rsidP="00315409">
      <w:pPr>
        <w:pBdr>
          <w:top w:val="single" w:sz="4" w:space="1" w:color="auto"/>
          <w:left w:val="single" w:sz="4" w:space="4" w:color="auto"/>
          <w:bottom w:val="single" w:sz="4" w:space="1" w:color="auto"/>
          <w:right w:val="single" w:sz="4" w:space="4" w:color="auto"/>
        </w:pBdr>
        <w:rPr>
          <w:b/>
        </w:rPr>
      </w:pPr>
      <w:r w:rsidRPr="00315409">
        <w:rPr>
          <w:b/>
        </w:rPr>
        <w:t xml:space="preserve">AO1: Knowledge </w:t>
      </w:r>
    </w:p>
    <w:p w:rsidR="00315409" w:rsidRDefault="00315409" w:rsidP="00315409">
      <w:pPr>
        <w:pBdr>
          <w:top w:val="single" w:sz="4" w:space="1" w:color="auto"/>
          <w:left w:val="single" w:sz="4" w:space="4" w:color="auto"/>
          <w:bottom w:val="single" w:sz="4" w:space="1" w:color="auto"/>
          <w:right w:val="single" w:sz="4" w:space="4" w:color="auto"/>
        </w:pBdr>
      </w:pPr>
      <w:proofErr w:type="gramStart"/>
      <w:r w:rsidRPr="00315409">
        <w:t>the</w:t>
      </w:r>
      <w:proofErr w:type="gramEnd"/>
      <w:r w:rsidRPr="00315409">
        <w:t xml:space="preserve"> </w:t>
      </w:r>
      <w:r w:rsidRPr="00315409">
        <w:rPr>
          <w:u w:val="single"/>
        </w:rPr>
        <w:t>amount</w:t>
      </w:r>
      <w:r w:rsidRPr="00315409">
        <w:t xml:space="preserve"> of </w:t>
      </w:r>
      <w:r w:rsidRPr="00315409">
        <w:rPr>
          <w:u w:val="single"/>
        </w:rPr>
        <w:t>relevant</w:t>
      </w:r>
      <w:r w:rsidRPr="00315409">
        <w:t xml:space="preserve"> material presented, where low marks are awarded for </w:t>
      </w:r>
      <w:r w:rsidRPr="00315409">
        <w:rPr>
          <w:u w:val="single"/>
        </w:rPr>
        <w:t>brief</w:t>
      </w:r>
      <w:r w:rsidRPr="00315409">
        <w:t xml:space="preserve"> or </w:t>
      </w:r>
      <w:r w:rsidRPr="00315409">
        <w:rPr>
          <w:u w:val="single"/>
        </w:rPr>
        <w:t>inappropriate</w:t>
      </w:r>
      <w:r w:rsidRPr="00315409">
        <w:t xml:space="preserve"> material and high marks for </w:t>
      </w:r>
      <w:r w:rsidRPr="00315409">
        <w:rPr>
          <w:u w:val="single"/>
        </w:rPr>
        <w:t>accurate</w:t>
      </w:r>
      <w:r w:rsidRPr="00315409">
        <w:t xml:space="preserve"> and </w:t>
      </w:r>
      <w:r w:rsidRPr="00315409">
        <w:rPr>
          <w:u w:val="single"/>
        </w:rPr>
        <w:t>detailed</w:t>
      </w:r>
      <w:r w:rsidRPr="00315409">
        <w:t xml:space="preserve"> material</w:t>
      </w:r>
      <w:r>
        <w:t>.</w:t>
      </w:r>
    </w:p>
    <w:p w:rsidR="00166A67" w:rsidRDefault="00166A67" w:rsidP="00315409"/>
    <w:p w:rsidR="00315409" w:rsidRDefault="00315409" w:rsidP="00315409">
      <w:r>
        <w:t>Decide which of these achieved 4/4 marks and which achieved 1/4 mark.</w:t>
      </w:r>
    </w:p>
    <w:p w:rsidR="00315409" w:rsidRDefault="00315409" w:rsidP="00315409"/>
    <w:p w:rsidR="00166A67" w:rsidRDefault="00166A67" w:rsidP="00315409">
      <w:pPr>
        <w:sectPr w:rsidR="00166A67" w:rsidSect="00315409">
          <w:headerReference w:type="default" r:id="rId10"/>
          <w:footerReference w:type="default" r:id="rId11"/>
          <w:type w:val="continuous"/>
          <w:pgSz w:w="16838" w:h="11906" w:orient="landscape"/>
          <w:pgMar w:top="720" w:right="720" w:bottom="720" w:left="720" w:header="708" w:footer="708" w:gutter="0"/>
          <w:cols w:space="708"/>
          <w:docGrid w:linePitch="360"/>
        </w:sectPr>
      </w:pPr>
    </w:p>
    <w:p w:rsidR="00315409" w:rsidRDefault="00315409" w:rsidP="00166A67">
      <w:pPr>
        <w:pBdr>
          <w:top w:val="single" w:sz="4" w:space="1" w:color="auto"/>
          <w:left w:val="single" w:sz="4" w:space="4" w:color="auto"/>
          <w:bottom w:val="single" w:sz="4" w:space="1" w:color="auto"/>
          <w:right w:val="single" w:sz="4" w:space="4" w:color="auto"/>
        </w:pBdr>
      </w:pPr>
      <w:r>
        <w:lastRenderedPageBreak/>
        <w:t xml:space="preserve">The Cognitive area states that internal mental processes are important in understanding behaviour. Humans are like information processors, with information being inputted, processed and outputted. The output or behaviour is due to the mental processing which occurs. The area also states that mental processing can be tested scientifically. </w:t>
      </w:r>
    </w:p>
    <w:p w:rsidR="00315409" w:rsidRDefault="00315409" w:rsidP="00166A67">
      <w:pPr>
        <w:pBdr>
          <w:top w:val="single" w:sz="4" w:space="1" w:color="auto"/>
          <w:left w:val="single" w:sz="4" w:space="4" w:color="auto"/>
          <w:bottom w:val="single" w:sz="4" w:space="1" w:color="auto"/>
          <w:right w:val="single" w:sz="4" w:space="4" w:color="auto"/>
        </w:pBdr>
      </w:pPr>
      <w:r>
        <w:lastRenderedPageBreak/>
        <w:t xml:space="preserve">A principle of the Cognitive area is that it focuses on the brain and the mind. Internal processes in the brain explain what we do. There is the computer analogy which means that humans are like information processors. There is input – process – output. The brain can be tested scientifically. Cognitive area looks at memory and attention and takes the free will side of the free will determinism debate. </w:t>
      </w:r>
    </w:p>
    <w:p w:rsidR="00166A67" w:rsidRDefault="00166A67" w:rsidP="00315409">
      <w:pPr>
        <w:sectPr w:rsidR="00166A67" w:rsidSect="00166A67">
          <w:type w:val="continuous"/>
          <w:pgSz w:w="16838" w:h="11906" w:orient="landscape"/>
          <w:pgMar w:top="720" w:right="720" w:bottom="720" w:left="720" w:header="708" w:footer="708" w:gutter="0"/>
          <w:cols w:num="2" w:space="708"/>
          <w:docGrid w:linePitch="360"/>
        </w:sectPr>
      </w:pPr>
    </w:p>
    <w:p w:rsidR="00166A67" w:rsidRDefault="00166A67" w:rsidP="00315409"/>
    <w:p w:rsidR="00166A67" w:rsidRDefault="00166A67" w:rsidP="00166A67">
      <w:pPr>
        <w:pBdr>
          <w:top w:val="single" w:sz="4" w:space="1" w:color="auto"/>
          <w:left w:val="single" w:sz="4" w:space="4" w:color="auto"/>
          <w:bottom w:val="single" w:sz="4" w:space="1" w:color="auto"/>
          <w:right w:val="single" w:sz="4" w:space="4" w:color="auto"/>
        </w:pBdr>
        <w:shd w:val="clear" w:color="auto" w:fill="FFFF00"/>
        <w:jc w:val="center"/>
      </w:pPr>
      <w:r>
        <w:t>Paper 2 Section B style questions</w:t>
      </w:r>
    </w:p>
    <w:p w:rsidR="00166A67" w:rsidRDefault="00166A67" w:rsidP="00315409">
      <w:r>
        <w:t>Outline the Developmental area. [4]</w:t>
      </w:r>
    </w:p>
    <w:p w:rsidR="00166A67" w:rsidRDefault="00166A67" w:rsidP="00315409">
      <w:pPr>
        <w:rPr>
          <w:sz w:val="28"/>
        </w:rPr>
      </w:pPr>
      <w:r w:rsidRPr="009F3F49">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 xml:space="preserve"> </w:t>
      </w:r>
    </w:p>
    <w:p w:rsidR="00166A67" w:rsidRDefault="00166A67" w:rsidP="00166A67"/>
    <w:p w:rsidR="00166A67" w:rsidRDefault="00166A67" w:rsidP="00166A67">
      <w:r>
        <w:t>Explain the principles of the Psychodynamic perspective. [4]</w:t>
      </w:r>
    </w:p>
    <w:p w:rsidR="00315409" w:rsidRDefault="00166A67" w:rsidP="00166A67">
      <w:pPr>
        <w:rPr>
          <w:sz w:val="28"/>
        </w:rPr>
      </w:pPr>
      <w:r w:rsidRPr="009F3F49">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D0C" w:rsidRPr="00D02D0C" w:rsidRDefault="00D02D0C" w:rsidP="008425C5">
      <w:pPr>
        <w:pBdr>
          <w:top w:val="single" w:sz="4" w:space="1" w:color="auto"/>
          <w:left w:val="single" w:sz="4" w:space="4" w:color="auto"/>
          <w:bottom w:val="single" w:sz="4" w:space="1" w:color="auto"/>
          <w:right w:val="single" w:sz="4" w:space="4" w:color="auto"/>
        </w:pBdr>
        <w:rPr>
          <w:b/>
          <w:sz w:val="24"/>
        </w:rPr>
      </w:pPr>
      <w:r w:rsidRPr="00D02D0C">
        <w:rPr>
          <w:b/>
          <w:sz w:val="24"/>
        </w:rPr>
        <w:t>AO1 Knowledge: Research to illustrate the area</w:t>
      </w:r>
    </w:p>
    <w:p w:rsidR="00D02D0C" w:rsidRPr="00D02D0C" w:rsidRDefault="00D02D0C" w:rsidP="008425C5">
      <w:pPr>
        <w:pBdr>
          <w:top w:val="single" w:sz="4" w:space="1" w:color="auto"/>
          <w:left w:val="single" w:sz="4" w:space="4" w:color="auto"/>
          <w:bottom w:val="single" w:sz="4" w:space="1" w:color="auto"/>
          <w:right w:val="single" w:sz="4" w:space="4" w:color="auto"/>
        </w:pBdr>
        <w:rPr>
          <w:sz w:val="24"/>
        </w:rPr>
      </w:pPr>
      <w:r w:rsidRPr="00D02D0C">
        <w:rPr>
          <w:sz w:val="24"/>
        </w:rPr>
        <w:t>You also need to know which study goes with which area and why.</w:t>
      </w:r>
    </w:p>
    <w:p w:rsidR="00D02D0C" w:rsidRPr="00D02D0C" w:rsidRDefault="00D02D0C" w:rsidP="008425C5">
      <w:pPr>
        <w:pBdr>
          <w:top w:val="single" w:sz="4" w:space="1" w:color="auto"/>
          <w:left w:val="single" w:sz="4" w:space="4" w:color="auto"/>
          <w:bottom w:val="single" w:sz="4" w:space="1" w:color="auto"/>
          <w:right w:val="single" w:sz="4" w:space="4" w:color="auto"/>
        </w:pBdr>
        <w:rPr>
          <w:sz w:val="24"/>
        </w:rPr>
      </w:pPr>
      <w:r w:rsidRPr="00D02D0C">
        <w:rPr>
          <w:sz w:val="24"/>
        </w:rPr>
        <w:lastRenderedPageBreak/>
        <w:t xml:space="preserve">You need to KNOW: </w:t>
      </w:r>
    </w:p>
    <w:p w:rsidR="00646B6E" w:rsidRPr="00D02D0C" w:rsidRDefault="00646B6E" w:rsidP="008425C5">
      <w:pPr>
        <w:numPr>
          <w:ilvl w:val="0"/>
          <w:numId w:val="16"/>
        </w:numPr>
        <w:pBdr>
          <w:top w:val="single" w:sz="4" w:space="1" w:color="auto"/>
          <w:left w:val="single" w:sz="4" w:space="4" w:color="auto"/>
          <w:bottom w:val="single" w:sz="4" w:space="1" w:color="auto"/>
          <w:right w:val="single" w:sz="4" w:space="4" w:color="auto"/>
        </w:pBdr>
        <w:rPr>
          <w:sz w:val="24"/>
        </w:rPr>
      </w:pPr>
      <w:r w:rsidRPr="00D02D0C">
        <w:rPr>
          <w:sz w:val="24"/>
        </w:rPr>
        <w:t>What the area / perspective believes</w:t>
      </w:r>
    </w:p>
    <w:p w:rsidR="00646B6E" w:rsidRPr="00D02D0C" w:rsidRDefault="00646B6E" w:rsidP="008425C5">
      <w:pPr>
        <w:numPr>
          <w:ilvl w:val="0"/>
          <w:numId w:val="16"/>
        </w:numPr>
        <w:pBdr>
          <w:top w:val="single" w:sz="4" w:space="1" w:color="auto"/>
          <w:left w:val="single" w:sz="4" w:space="4" w:color="auto"/>
          <w:bottom w:val="single" w:sz="4" w:space="1" w:color="auto"/>
          <w:right w:val="single" w:sz="4" w:space="4" w:color="auto"/>
        </w:pBdr>
        <w:rPr>
          <w:sz w:val="24"/>
        </w:rPr>
      </w:pPr>
      <w:r w:rsidRPr="00D02D0C">
        <w:rPr>
          <w:sz w:val="24"/>
        </w:rPr>
        <w:t>How the study is relevant to these beliefs</w:t>
      </w:r>
    </w:p>
    <w:p w:rsidR="00D02D0C" w:rsidRPr="00D02D0C" w:rsidRDefault="00D02D0C" w:rsidP="00D02D0C">
      <w:pPr>
        <w:rPr>
          <w:sz w:val="24"/>
        </w:rPr>
      </w:pPr>
    </w:p>
    <w:p w:rsidR="00D02D0C" w:rsidRPr="00D02D0C" w:rsidRDefault="00D02D0C" w:rsidP="00D02D0C">
      <w:pPr>
        <w:rPr>
          <w:sz w:val="24"/>
        </w:rPr>
      </w:pPr>
      <w:r w:rsidRPr="00D02D0C">
        <w:rPr>
          <w:sz w:val="24"/>
        </w:rPr>
        <w:t>One way to link the studies to the areas is to know HOW the taglines of the pairs of studies relate to the area.</w:t>
      </w:r>
    </w:p>
    <w:p w:rsidR="00D02D0C" w:rsidRDefault="00D02D0C" w:rsidP="00D02D0C">
      <w:pPr>
        <w:rPr>
          <w:sz w:val="24"/>
        </w:rPr>
      </w:pPr>
    </w:p>
    <w:p w:rsidR="00646B6E" w:rsidRDefault="00646B6E" w:rsidP="00D02D0C">
      <w:pPr>
        <w:rPr>
          <w:sz w:val="24"/>
        </w:rPr>
        <w:sectPr w:rsidR="00646B6E" w:rsidSect="00315409">
          <w:type w:val="continuous"/>
          <w:pgSz w:w="16838" w:h="11906" w:orient="landscape"/>
          <w:pgMar w:top="720" w:right="720" w:bottom="720" w:left="720" w:header="708" w:footer="708" w:gutter="0"/>
          <w:cols w:space="708"/>
          <w:docGrid w:linePitch="360"/>
        </w:sectPr>
      </w:pPr>
    </w:p>
    <w:p w:rsidR="00D02D0C" w:rsidRPr="00D02D0C" w:rsidRDefault="00D02D0C" w:rsidP="00D02D0C">
      <w:pPr>
        <w:rPr>
          <w:sz w:val="24"/>
        </w:rPr>
      </w:pPr>
      <w:r w:rsidRPr="00D02D0C">
        <w:rPr>
          <w:sz w:val="24"/>
        </w:rPr>
        <w:lastRenderedPageBreak/>
        <w:t>The two taglines for the Social area are</w:t>
      </w:r>
    </w:p>
    <w:p w:rsidR="00D02D0C" w:rsidRDefault="00D02D0C" w:rsidP="00166A67">
      <w:pPr>
        <w:rPr>
          <w:sz w:val="28"/>
        </w:rPr>
      </w:pPr>
      <w:r>
        <w:rPr>
          <w:sz w:val="28"/>
        </w:rPr>
        <w:t>_______________________________________________________________</w:t>
      </w:r>
      <w:r w:rsidR="00646B6E">
        <w:rPr>
          <w:sz w:val="28"/>
        </w:rPr>
        <w:t>_______________________________</w:t>
      </w:r>
    </w:p>
    <w:p w:rsidR="00D02D0C" w:rsidRPr="00D02D0C" w:rsidRDefault="00D02D0C" w:rsidP="00D02D0C">
      <w:pPr>
        <w:rPr>
          <w:sz w:val="24"/>
        </w:rPr>
      </w:pPr>
      <w:r w:rsidRPr="00D02D0C">
        <w:rPr>
          <w:sz w:val="24"/>
        </w:rPr>
        <w:t xml:space="preserve">The two taglines for the </w:t>
      </w:r>
      <w:r w:rsidR="00646B6E">
        <w:rPr>
          <w:sz w:val="24"/>
        </w:rPr>
        <w:t>Cognitive</w:t>
      </w:r>
      <w:r w:rsidRPr="00D02D0C">
        <w:rPr>
          <w:sz w:val="24"/>
        </w:rPr>
        <w:t xml:space="preserve"> area are</w:t>
      </w:r>
    </w:p>
    <w:p w:rsidR="00D02D0C" w:rsidRDefault="00D02D0C" w:rsidP="00D02D0C">
      <w:pPr>
        <w:rPr>
          <w:sz w:val="28"/>
        </w:rPr>
      </w:pPr>
      <w:r>
        <w:rPr>
          <w:sz w:val="28"/>
        </w:rPr>
        <w:t>______________________________________________________________________________________________</w:t>
      </w:r>
    </w:p>
    <w:p w:rsidR="00D02D0C" w:rsidRPr="00D02D0C" w:rsidRDefault="00D02D0C" w:rsidP="00D02D0C">
      <w:pPr>
        <w:rPr>
          <w:sz w:val="24"/>
        </w:rPr>
      </w:pPr>
      <w:r w:rsidRPr="00D02D0C">
        <w:rPr>
          <w:sz w:val="24"/>
        </w:rPr>
        <w:t xml:space="preserve">The two taglines for the </w:t>
      </w:r>
      <w:r w:rsidR="00646B6E">
        <w:rPr>
          <w:sz w:val="24"/>
        </w:rPr>
        <w:t>Developmental</w:t>
      </w:r>
      <w:r w:rsidRPr="00D02D0C">
        <w:rPr>
          <w:sz w:val="24"/>
        </w:rPr>
        <w:t xml:space="preserve"> area are</w:t>
      </w:r>
    </w:p>
    <w:p w:rsidR="00D02D0C" w:rsidRDefault="00D02D0C" w:rsidP="00D02D0C">
      <w:pPr>
        <w:rPr>
          <w:sz w:val="28"/>
        </w:rPr>
      </w:pPr>
      <w:r>
        <w:rPr>
          <w:sz w:val="28"/>
        </w:rPr>
        <w:t>______________________________________________________________________________________________</w:t>
      </w:r>
    </w:p>
    <w:p w:rsidR="00D02D0C" w:rsidRPr="00D02D0C" w:rsidRDefault="00D02D0C" w:rsidP="00D02D0C">
      <w:pPr>
        <w:rPr>
          <w:sz w:val="24"/>
        </w:rPr>
      </w:pPr>
      <w:r w:rsidRPr="00D02D0C">
        <w:rPr>
          <w:sz w:val="24"/>
        </w:rPr>
        <w:lastRenderedPageBreak/>
        <w:t xml:space="preserve">The two taglines for the </w:t>
      </w:r>
      <w:r w:rsidR="00646B6E">
        <w:rPr>
          <w:sz w:val="24"/>
        </w:rPr>
        <w:t>Biological</w:t>
      </w:r>
      <w:r w:rsidRPr="00D02D0C">
        <w:rPr>
          <w:sz w:val="24"/>
        </w:rPr>
        <w:t xml:space="preserve"> area are</w:t>
      </w:r>
    </w:p>
    <w:p w:rsidR="00D02D0C" w:rsidRDefault="00D02D0C" w:rsidP="00D02D0C">
      <w:pPr>
        <w:rPr>
          <w:sz w:val="28"/>
        </w:rPr>
      </w:pPr>
      <w:r>
        <w:rPr>
          <w:sz w:val="28"/>
        </w:rPr>
        <w:t>______________________________________________________________________________________________</w:t>
      </w:r>
      <w:r w:rsidR="00646B6E">
        <w:rPr>
          <w:sz w:val="28"/>
        </w:rPr>
        <w:t xml:space="preserve"> </w:t>
      </w:r>
    </w:p>
    <w:p w:rsidR="00646B6E" w:rsidRDefault="00646B6E" w:rsidP="00D02D0C">
      <w:pPr>
        <w:rPr>
          <w:sz w:val="28"/>
        </w:rPr>
      </w:pPr>
    </w:p>
    <w:p w:rsidR="00D02D0C" w:rsidRPr="00D02D0C" w:rsidRDefault="00D02D0C" w:rsidP="00D02D0C">
      <w:pPr>
        <w:rPr>
          <w:sz w:val="24"/>
        </w:rPr>
      </w:pPr>
      <w:r w:rsidRPr="00D02D0C">
        <w:rPr>
          <w:sz w:val="24"/>
        </w:rPr>
        <w:t xml:space="preserve">The two taglines for the </w:t>
      </w:r>
      <w:r w:rsidR="00646B6E">
        <w:rPr>
          <w:sz w:val="24"/>
        </w:rPr>
        <w:t>Individual Differences</w:t>
      </w:r>
      <w:r w:rsidR="00646B6E" w:rsidRPr="00D02D0C">
        <w:rPr>
          <w:sz w:val="24"/>
        </w:rPr>
        <w:t xml:space="preserve"> </w:t>
      </w:r>
      <w:r w:rsidRPr="00D02D0C">
        <w:rPr>
          <w:sz w:val="24"/>
        </w:rPr>
        <w:t>area are</w:t>
      </w:r>
    </w:p>
    <w:p w:rsidR="00D02D0C" w:rsidRDefault="00D02D0C" w:rsidP="00D02D0C">
      <w:pPr>
        <w:rPr>
          <w:sz w:val="28"/>
        </w:rPr>
      </w:pPr>
      <w:r>
        <w:rPr>
          <w:sz w:val="28"/>
        </w:rPr>
        <w:t>______________________________________________________________________________________________</w:t>
      </w:r>
      <w:r w:rsidR="00646B6E">
        <w:rPr>
          <w:sz w:val="28"/>
        </w:rPr>
        <w:t xml:space="preserve"> </w:t>
      </w:r>
    </w:p>
    <w:p w:rsidR="00646B6E" w:rsidRDefault="00646B6E" w:rsidP="00166A67">
      <w:pPr>
        <w:rPr>
          <w:sz w:val="28"/>
        </w:rPr>
        <w:sectPr w:rsidR="00646B6E" w:rsidSect="00646B6E">
          <w:type w:val="continuous"/>
          <w:pgSz w:w="16838" w:h="11906" w:orient="landscape"/>
          <w:pgMar w:top="720" w:right="720" w:bottom="720" w:left="720" w:header="708" w:footer="708" w:gutter="0"/>
          <w:cols w:num="2" w:space="708"/>
          <w:docGrid w:linePitch="360"/>
        </w:sectPr>
      </w:pPr>
    </w:p>
    <w:p w:rsidR="00646B6E" w:rsidRDefault="00646B6E">
      <w:pPr>
        <w:rPr>
          <w:sz w:val="28"/>
          <w:szCs w:val="28"/>
        </w:rPr>
      </w:pPr>
    </w:p>
    <w:p w:rsidR="00646B6E" w:rsidRPr="00646B6E" w:rsidRDefault="00646B6E" w:rsidP="00646B6E">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rPr>
          <w:sz w:val="24"/>
        </w:rPr>
      </w:pPr>
      <w:r w:rsidRPr="00646B6E">
        <w:rPr>
          <w:sz w:val="24"/>
        </w:rPr>
        <w:t>Outline how Bandura’s Bobo doll study links to the Developmental area. Support your answer with evidence from this study.</w:t>
      </w:r>
      <w:r w:rsidRPr="00646B6E">
        <w:rPr>
          <w:sz w:val="24"/>
        </w:rPr>
        <w:tab/>
        <w:t>[4]</w:t>
      </w:r>
    </w:p>
    <w:p w:rsidR="00646B6E" w:rsidRPr="00646B6E" w:rsidRDefault="00646B6E" w:rsidP="00646B6E">
      <w:pPr>
        <w:pStyle w:val="Default"/>
        <w:rPr>
          <w:rFonts w:ascii="Arial" w:hAnsi="Arial" w:cs="Arial"/>
          <w:b/>
          <w:color w:val="auto"/>
          <w:szCs w:val="22"/>
        </w:rPr>
      </w:pPr>
      <w:r w:rsidRPr="00646B6E">
        <w:rPr>
          <w:rFonts w:ascii="Arial" w:hAnsi="Arial" w:cs="Arial"/>
          <w:b/>
          <w:color w:val="auto"/>
          <w:szCs w:val="22"/>
        </w:rPr>
        <w:t>Example for 4 marks</w:t>
      </w:r>
    </w:p>
    <w:p w:rsidR="00646B6E" w:rsidRPr="00646B6E" w:rsidRDefault="00646B6E" w:rsidP="00646B6E">
      <w:pPr>
        <w:pStyle w:val="Default"/>
        <w:rPr>
          <w:rFonts w:ascii="Arial" w:hAnsi="Arial" w:cs="Arial"/>
          <w:color w:val="auto"/>
          <w:szCs w:val="22"/>
        </w:rPr>
      </w:pPr>
      <w:r w:rsidRPr="00646B6E">
        <w:rPr>
          <w:rFonts w:ascii="Arial" w:hAnsi="Arial" w:cs="Arial"/>
          <w:color w:val="auto"/>
          <w:szCs w:val="22"/>
        </w:rPr>
        <w:t>Developmental area believes that behaviour is caused by level of development reached (age / experience). Children learn to be aggressive through imitation and observation. Bandura shows that children learn through Social learning. They pay attention to the role model, retain the information mentally, reproduce it, if they have adequate motivation.</w:t>
      </w:r>
    </w:p>
    <w:p w:rsidR="00646B6E" w:rsidRPr="00646B6E" w:rsidRDefault="00646B6E" w:rsidP="00646B6E">
      <w:pPr>
        <w:pStyle w:val="Default"/>
        <w:rPr>
          <w:rFonts w:ascii="Arial" w:hAnsi="Arial" w:cs="Arial"/>
          <w:color w:val="auto"/>
          <w:szCs w:val="22"/>
        </w:rPr>
      </w:pPr>
    </w:p>
    <w:p w:rsidR="00646B6E" w:rsidRPr="00646B6E" w:rsidRDefault="00646B6E" w:rsidP="00646B6E">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rPr>
          <w:sz w:val="24"/>
        </w:rPr>
      </w:pPr>
      <w:r w:rsidRPr="00646B6E">
        <w:rPr>
          <w:sz w:val="24"/>
        </w:rPr>
        <w:t xml:space="preserve">Outline how Chaney’s </w:t>
      </w:r>
      <w:proofErr w:type="spellStart"/>
      <w:r w:rsidRPr="00646B6E">
        <w:rPr>
          <w:sz w:val="24"/>
        </w:rPr>
        <w:t>Funhaler</w:t>
      </w:r>
      <w:proofErr w:type="spellEnd"/>
      <w:r w:rsidRPr="00646B6E">
        <w:rPr>
          <w:sz w:val="24"/>
        </w:rPr>
        <w:t xml:space="preserve"> study links to the </w:t>
      </w:r>
      <w:proofErr w:type="spellStart"/>
      <w:r w:rsidRPr="00646B6E">
        <w:rPr>
          <w:sz w:val="24"/>
        </w:rPr>
        <w:t>Behaviourist</w:t>
      </w:r>
      <w:proofErr w:type="spellEnd"/>
      <w:r w:rsidRPr="00646B6E">
        <w:rPr>
          <w:sz w:val="24"/>
        </w:rPr>
        <w:t xml:space="preserve"> perspective. Support your answer with evidence from this study.</w:t>
      </w:r>
      <w:r w:rsidRPr="00646B6E">
        <w:rPr>
          <w:sz w:val="24"/>
        </w:rPr>
        <w:tab/>
        <w:t>[4]</w:t>
      </w:r>
    </w:p>
    <w:p w:rsidR="00646B6E" w:rsidRPr="00646B6E" w:rsidRDefault="00646B6E" w:rsidP="00646B6E">
      <w:pPr>
        <w:pStyle w:val="Default"/>
        <w:rPr>
          <w:rFonts w:ascii="Arial" w:hAnsi="Arial" w:cs="Arial"/>
          <w:b/>
          <w:color w:val="auto"/>
          <w:szCs w:val="22"/>
        </w:rPr>
      </w:pPr>
      <w:r w:rsidRPr="00646B6E">
        <w:rPr>
          <w:rFonts w:ascii="Arial" w:hAnsi="Arial" w:cs="Arial"/>
          <w:b/>
          <w:color w:val="auto"/>
          <w:szCs w:val="22"/>
        </w:rPr>
        <w:t>Example for 4 marks</w:t>
      </w:r>
    </w:p>
    <w:p w:rsidR="00646B6E" w:rsidRPr="00646B6E" w:rsidRDefault="00646B6E" w:rsidP="00646B6E">
      <w:pPr>
        <w:pStyle w:val="Default"/>
        <w:rPr>
          <w:rFonts w:ascii="Arial" w:hAnsi="Arial" w:cs="Arial"/>
          <w:color w:val="auto"/>
          <w:szCs w:val="22"/>
        </w:rPr>
      </w:pPr>
      <w:r w:rsidRPr="00646B6E">
        <w:rPr>
          <w:rFonts w:ascii="Arial" w:hAnsi="Arial" w:cs="Arial"/>
          <w:color w:val="auto"/>
          <w:szCs w:val="22"/>
        </w:rPr>
        <w:t xml:space="preserve">Behaviourists believe that psychology is a science and the only way to be objective is to observe / measure behaviour (i.e. not infer anything about mental processes). Chaney investigates the behaviour of children with their asthma inhaler. Behaviourists believe that all behaviour is learned through Social Learning or classical / operant conditioning. Chaney looks at how operant conditioning, by making the inhaler fun, can influence the child’s behaviour and experience. </w:t>
      </w:r>
    </w:p>
    <w:p w:rsidR="008425C5" w:rsidRDefault="008425C5" w:rsidP="00646B6E">
      <w:pPr>
        <w:pStyle w:val="Default"/>
        <w:rPr>
          <w:rFonts w:ascii="Arial" w:hAnsi="Arial" w:cs="Arial"/>
          <w:color w:val="auto"/>
          <w:sz w:val="22"/>
          <w:szCs w:val="22"/>
        </w:rPr>
      </w:pPr>
    </w:p>
    <w:p w:rsidR="00646B6E" w:rsidRDefault="00646B6E" w:rsidP="00646B6E">
      <w:pPr>
        <w:pStyle w:val="Default"/>
        <w:rPr>
          <w:rFonts w:ascii="Arial" w:hAnsi="Arial" w:cs="Arial"/>
          <w:color w:val="auto"/>
          <w:sz w:val="22"/>
          <w:szCs w:val="22"/>
        </w:rPr>
      </w:pPr>
      <w:r>
        <w:rPr>
          <w:rFonts w:ascii="Arial" w:hAnsi="Arial" w:cs="Arial"/>
          <w:color w:val="auto"/>
          <w:sz w:val="22"/>
          <w:szCs w:val="22"/>
        </w:rPr>
        <w:t xml:space="preserve">The 2 studies in the </w:t>
      </w:r>
      <w:r w:rsidR="002567C9">
        <w:rPr>
          <w:rFonts w:ascii="Arial" w:hAnsi="Arial" w:cs="Arial"/>
          <w:color w:val="auto"/>
          <w:sz w:val="22"/>
          <w:szCs w:val="22"/>
        </w:rPr>
        <w:t>behaviourist perspective are: ______________________________________________________________________________________</w:t>
      </w:r>
    </w:p>
    <w:p w:rsidR="002567C9" w:rsidRDefault="002567C9" w:rsidP="00646B6E">
      <w:pPr>
        <w:pStyle w:val="Default"/>
        <w:rPr>
          <w:rFonts w:ascii="Arial" w:hAnsi="Arial" w:cs="Arial"/>
          <w:color w:val="auto"/>
          <w:sz w:val="22"/>
          <w:szCs w:val="22"/>
        </w:rPr>
      </w:pPr>
    </w:p>
    <w:p w:rsidR="002567C9" w:rsidRDefault="002567C9" w:rsidP="00646B6E">
      <w:pPr>
        <w:pStyle w:val="Default"/>
        <w:rPr>
          <w:rFonts w:ascii="Arial" w:hAnsi="Arial" w:cs="Arial"/>
          <w:color w:val="auto"/>
          <w:sz w:val="22"/>
          <w:szCs w:val="22"/>
        </w:rPr>
      </w:pPr>
      <w:r>
        <w:rPr>
          <w:rFonts w:ascii="Arial" w:hAnsi="Arial" w:cs="Arial"/>
          <w:color w:val="auto"/>
          <w:sz w:val="22"/>
          <w:szCs w:val="22"/>
        </w:rPr>
        <w:t xml:space="preserve">The 3 studies in the Psychodynamic perspective are: </w:t>
      </w:r>
      <w:r>
        <w:rPr>
          <w:rFonts w:ascii="Arial" w:hAnsi="Arial" w:cs="Arial"/>
          <w:color w:val="auto"/>
          <w:sz w:val="22"/>
          <w:szCs w:val="22"/>
        </w:rPr>
        <w:t>______________________________________________________</w:t>
      </w:r>
      <w:r>
        <w:rPr>
          <w:rFonts w:ascii="Arial" w:hAnsi="Arial" w:cs="Arial"/>
          <w:color w:val="auto"/>
          <w:sz w:val="22"/>
          <w:szCs w:val="22"/>
        </w:rPr>
        <w:t>_____________________________</w:t>
      </w:r>
    </w:p>
    <w:p w:rsidR="00646B6E" w:rsidRDefault="00646B6E" w:rsidP="00646B6E">
      <w:pPr>
        <w:pStyle w:val="Default"/>
        <w:rPr>
          <w:rFonts w:ascii="Arial" w:hAnsi="Arial" w:cs="Arial"/>
          <w:color w:val="auto"/>
          <w:sz w:val="22"/>
          <w:szCs w:val="22"/>
        </w:rPr>
      </w:pPr>
    </w:p>
    <w:p w:rsidR="00C957FA" w:rsidRPr="00646B6E" w:rsidRDefault="00C957FA" w:rsidP="00C957FA">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rPr>
          <w:sz w:val="24"/>
        </w:rPr>
      </w:pPr>
      <w:r w:rsidRPr="00646B6E">
        <w:rPr>
          <w:sz w:val="24"/>
        </w:rPr>
        <w:t xml:space="preserve">Outline how </w:t>
      </w:r>
      <w:r>
        <w:rPr>
          <w:sz w:val="24"/>
        </w:rPr>
        <w:t xml:space="preserve">Chaney’s </w:t>
      </w:r>
      <w:proofErr w:type="spellStart"/>
      <w:r>
        <w:rPr>
          <w:sz w:val="24"/>
        </w:rPr>
        <w:t>Funhaler</w:t>
      </w:r>
      <w:proofErr w:type="spellEnd"/>
      <w:r>
        <w:rPr>
          <w:sz w:val="24"/>
        </w:rPr>
        <w:t xml:space="preserve"> </w:t>
      </w:r>
      <w:r w:rsidRPr="00646B6E">
        <w:rPr>
          <w:sz w:val="24"/>
        </w:rPr>
        <w:t>study links to the Developmental area. Support your answer with evidence from this study.</w:t>
      </w:r>
      <w:r w:rsidRPr="00646B6E">
        <w:rPr>
          <w:sz w:val="24"/>
        </w:rPr>
        <w:tab/>
        <w:t>[4]</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p w:rsidR="00C957FA" w:rsidRPr="00646B6E" w:rsidRDefault="00C957FA" w:rsidP="00C957FA">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rPr>
          <w:sz w:val="24"/>
        </w:rPr>
      </w:pPr>
      <w:r w:rsidRPr="00646B6E">
        <w:rPr>
          <w:sz w:val="24"/>
        </w:rPr>
        <w:t xml:space="preserve">Outline how Bandura’s Bobo doll study links to the </w:t>
      </w:r>
      <w:proofErr w:type="spellStart"/>
      <w:r>
        <w:rPr>
          <w:sz w:val="24"/>
        </w:rPr>
        <w:t>Behaviourist</w:t>
      </w:r>
      <w:proofErr w:type="spellEnd"/>
      <w:r>
        <w:rPr>
          <w:sz w:val="24"/>
        </w:rPr>
        <w:t xml:space="preserve"> perspective</w:t>
      </w:r>
      <w:r w:rsidRPr="00646B6E">
        <w:rPr>
          <w:sz w:val="24"/>
        </w:rPr>
        <w:t>. Support your answer with evidence from this study.</w:t>
      </w:r>
      <w:r w:rsidRPr="00646B6E">
        <w:rPr>
          <w:sz w:val="24"/>
        </w:rPr>
        <w:tab/>
        <w:t>[4]</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p>
    <w:p w:rsidR="00C957FA" w:rsidRDefault="00C957FA" w:rsidP="00C957FA">
      <w:pPr>
        <w:rPr>
          <w:sz w:val="28"/>
        </w:rPr>
      </w:pPr>
      <w:r>
        <w:rPr>
          <w:sz w:val="28"/>
        </w:rPr>
        <w:t>______________________________________________________________________________________________</w:t>
      </w:r>
      <w:r w:rsidR="00601138">
        <w:rPr>
          <w:sz w:val="28"/>
        </w:rPr>
        <w:t xml:space="preserve"> </w:t>
      </w:r>
    </w:p>
    <w:p w:rsidR="00601138" w:rsidRDefault="00601138" w:rsidP="00C957FA">
      <w:pPr>
        <w:rPr>
          <w:sz w:val="28"/>
        </w:rPr>
      </w:pPr>
    </w:p>
    <w:p w:rsidR="00601138" w:rsidRDefault="00601138" w:rsidP="00C957FA">
      <w:pPr>
        <w:rPr>
          <w:sz w:val="28"/>
        </w:rPr>
      </w:pPr>
    </w:p>
    <w:tbl>
      <w:tblPr>
        <w:tblStyle w:val="TableGrid"/>
        <w:tblW w:w="15735" w:type="dxa"/>
        <w:tblLayout w:type="fixed"/>
        <w:tblLook w:val="01E0" w:firstRow="1" w:lastRow="1" w:firstColumn="1" w:lastColumn="1" w:noHBand="0" w:noVBand="0"/>
      </w:tblPr>
      <w:tblGrid>
        <w:gridCol w:w="1843"/>
        <w:gridCol w:w="567"/>
        <w:gridCol w:w="13325"/>
      </w:tblGrid>
      <w:tr w:rsidR="00F60D67" w:rsidRPr="00B9770A" w:rsidTr="00646B6E">
        <w:trPr>
          <w:tblHeader/>
        </w:trPr>
        <w:tc>
          <w:tcPr>
            <w:tcW w:w="1843" w:type="dxa"/>
          </w:tcPr>
          <w:p w:rsidR="00F60D67" w:rsidRPr="00B9770A" w:rsidRDefault="00F60D67" w:rsidP="00646B6E">
            <w:pPr>
              <w:rPr>
                <w:sz w:val="16"/>
                <w:szCs w:val="16"/>
              </w:rPr>
            </w:pPr>
            <w:r w:rsidRPr="00B9770A">
              <w:rPr>
                <w:sz w:val="16"/>
                <w:szCs w:val="16"/>
              </w:rPr>
              <w:lastRenderedPageBreak/>
              <w:t>Core Study</w:t>
            </w:r>
          </w:p>
        </w:tc>
        <w:tc>
          <w:tcPr>
            <w:tcW w:w="567" w:type="dxa"/>
            <w:vAlign w:val="center"/>
          </w:tcPr>
          <w:p w:rsidR="00F60D67" w:rsidRPr="00B9770A" w:rsidRDefault="00F60D67" w:rsidP="00646B6E">
            <w:pPr>
              <w:jc w:val="center"/>
              <w:rPr>
                <w:sz w:val="16"/>
                <w:szCs w:val="16"/>
              </w:rPr>
            </w:pPr>
            <w:r w:rsidRPr="00B9770A">
              <w:rPr>
                <w:sz w:val="16"/>
                <w:szCs w:val="16"/>
              </w:rPr>
              <w:t>Area</w:t>
            </w:r>
          </w:p>
        </w:tc>
        <w:tc>
          <w:tcPr>
            <w:tcW w:w="13325" w:type="dxa"/>
          </w:tcPr>
          <w:p w:rsidR="00F60D67" w:rsidRPr="00B9770A" w:rsidRDefault="00F60D67" w:rsidP="00646B6E">
            <w:pPr>
              <w:rPr>
                <w:sz w:val="16"/>
                <w:szCs w:val="16"/>
              </w:rPr>
            </w:pPr>
            <w:r w:rsidRPr="00B9770A">
              <w:rPr>
                <w:sz w:val="16"/>
                <w:szCs w:val="16"/>
              </w:rPr>
              <w:t>Link to Area</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Milgram (1963) Obedience</w:t>
            </w:r>
          </w:p>
        </w:tc>
        <w:tc>
          <w:tcPr>
            <w:tcW w:w="567" w:type="dxa"/>
            <w:vMerge w:val="restart"/>
            <w:shd w:val="clear" w:color="auto" w:fill="99FF99"/>
            <w:textDirection w:val="btLr"/>
            <w:vAlign w:val="center"/>
          </w:tcPr>
          <w:p w:rsidR="00F60D67" w:rsidRPr="00B9770A" w:rsidRDefault="00F60D67" w:rsidP="00F60D67">
            <w:pPr>
              <w:ind w:left="113" w:right="113"/>
              <w:jc w:val="center"/>
              <w:rPr>
                <w:sz w:val="16"/>
                <w:szCs w:val="16"/>
              </w:rPr>
            </w:pPr>
            <w:r w:rsidRPr="00B9770A">
              <w:rPr>
                <w:sz w:val="16"/>
                <w:szCs w:val="16"/>
              </w:rPr>
              <w:t>Social</w:t>
            </w:r>
          </w:p>
        </w:tc>
        <w:tc>
          <w:tcPr>
            <w:tcW w:w="13325" w:type="dxa"/>
            <w:shd w:val="clear" w:color="auto" w:fill="99FF99"/>
            <w:vAlign w:val="center"/>
          </w:tcPr>
          <w:p w:rsidR="00F60D67" w:rsidRPr="00B9770A" w:rsidRDefault="00F60D67" w:rsidP="00F60D67">
            <w:pPr>
              <w:rPr>
                <w:sz w:val="16"/>
                <w:szCs w:val="16"/>
              </w:rPr>
            </w:pPr>
            <w:r w:rsidRPr="00B9770A">
              <w:rPr>
                <w:sz w:val="16"/>
                <w:szCs w:val="16"/>
              </w:rPr>
              <w:t>Social approach because the results show how pressure from another person could lead people to administer potentially fatal electric shocks to another individual and how they could be led to do this in spite of their evident discomfort. Included because of the importance of its subject matter and because of the way in which it inspired so much other research in the area of obedience. Furthermore, Milgram emphasised situational rather than individual explanations.</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proofErr w:type="spellStart"/>
            <w:r w:rsidRPr="00B9770A">
              <w:rPr>
                <w:sz w:val="16"/>
                <w:szCs w:val="16"/>
              </w:rPr>
              <w:t>Bocchiaro</w:t>
            </w:r>
            <w:proofErr w:type="spellEnd"/>
            <w:r w:rsidRPr="00B9770A">
              <w:rPr>
                <w:sz w:val="16"/>
                <w:szCs w:val="16"/>
              </w:rPr>
              <w:t xml:space="preserve"> (2012)</w:t>
            </w:r>
          </w:p>
          <w:p w:rsidR="00F60D67" w:rsidRPr="00B9770A" w:rsidRDefault="00F60D67" w:rsidP="00F60D67">
            <w:pPr>
              <w:rPr>
                <w:sz w:val="16"/>
                <w:szCs w:val="16"/>
              </w:rPr>
            </w:pPr>
            <w:r w:rsidRPr="00B9770A">
              <w:rPr>
                <w:sz w:val="16"/>
                <w:szCs w:val="16"/>
              </w:rPr>
              <w:t>Disobedience and whistle- blowing</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A study which sought to develop a new way to investigate obedience experimentally. Similar to Milgram in revealing high levels of obedience, but a good contrast in that this study was conducted in the Netherlands; as it also sought to investigate if there were any personality differences distinguishing those who were obedient, disobedient or prepared to be whistle-blowers, it challenges a purely social approach to explaining behaviour and does consider individual explanations.</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proofErr w:type="spellStart"/>
            <w:r w:rsidRPr="00B9770A">
              <w:rPr>
                <w:sz w:val="16"/>
                <w:szCs w:val="16"/>
              </w:rPr>
              <w:t>Piliavin</w:t>
            </w:r>
            <w:proofErr w:type="spellEnd"/>
            <w:r w:rsidRPr="00B9770A">
              <w:rPr>
                <w:sz w:val="16"/>
                <w:szCs w:val="16"/>
              </w:rPr>
              <w:t xml:space="preserve">, Rodin and </w:t>
            </w:r>
            <w:proofErr w:type="spellStart"/>
            <w:r w:rsidRPr="00B9770A">
              <w:rPr>
                <w:sz w:val="16"/>
                <w:szCs w:val="16"/>
              </w:rPr>
              <w:t>Piliavin</w:t>
            </w:r>
            <w:proofErr w:type="spellEnd"/>
            <w:r w:rsidRPr="00B9770A">
              <w:rPr>
                <w:sz w:val="16"/>
                <w:szCs w:val="16"/>
              </w:rPr>
              <w:t xml:space="preserve"> (1969)</w:t>
            </w:r>
          </w:p>
          <w:p w:rsidR="00F60D67" w:rsidRPr="00B9770A" w:rsidRDefault="00F60D67" w:rsidP="00F60D67">
            <w:pPr>
              <w:rPr>
                <w:sz w:val="16"/>
                <w:szCs w:val="16"/>
              </w:rPr>
            </w:pPr>
            <w:r w:rsidRPr="00B9770A">
              <w:rPr>
                <w:sz w:val="16"/>
                <w:szCs w:val="16"/>
              </w:rPr>
              <w:t>Good Samaritan</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Social approach because it was seeking to investigate (in a real-life setting) the impact of other people on helping behaviour. It did this through counting of the number of people in the carriage at the time of the incidents (diffusion of responsibility was not seen) while another person was available to model helping behaviour in case this was necessary.</w:t>
            </w:r>
          </w:p>
        </w:tc>
      </w:tr>
      <w:tr w:rsidR="00F60D67" w:rsidRPr="00B9770A" w:rsidTr="00F60D67">
        <w:trPr>
          <w:trHeight w:val="664"/>
        </w:trPr>
        <w:tc>
          <w:tcPr>
            <w:tcW w:w="1843" w:type="dxa"/>
            <w:shd w:val="clear" w:color="auto" w:fill="99FF99"/>
            <w:vAlign w:val="center"/>
          </w:tcPr>
          <w:p w:rsidR="00F60D67" w:rsidRPr="00B9770A" w:rsidRDefault="00F60D67" w:rsidP="00F60D67">
            <w:pPr>
              <w:rPr>
                <w:sz w:val="16"/>
                <w:szCs w:val="16"/>
              </w:rPr>
            </w:pPr>
            <w:r w:rsidRPr="00B9770A">
              <w:rPr>
                <w:sz w:val="16"/>
                <w:szCs w:val="16"/>
              </w:rPr>
              <w:t>Levine (2001)</w:t>
            </w:r>
          </w:p>
          <w:p w:rsidR="00F60D67" w:rsidRPr="00B9770A" w:rsidRDefault="00F60D67" w:rsidP="00F60D67">
            <w:pPr>
              <w:rPr>
                <w:sz w:val="16"/>
                <w:szCs w:val="16"/>
              </w:rPr>
            </w:pPr>
            <w:r w:rsidRPr="00B9770A">
              <w:rPr>
                <w:sz w:val="16"/>
                <w:szCs w:val="16"/>
              </w:rPr>
              <w:t>Cross-cultural altruism</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 xml:space="preserve">A more recent study investigating helping behaviour, this can be seen as building on the </w:t>
            </w:r>
            <w:proofErr w:type="spellStart"/>
            <w:r w:rsidRPr="00B9770A">
              <w:rPr>
                <w:sz w:val="16"/>
                <w:szCs w:val="16"/>
              </w:rPr>
              <w:t>Piliavin</w:t>
            </w:r>
            <w:proofErr w:type="spellEnd"/>
            <w:r w:rsidRPr="00B9770A">
              <w:rPr>
                <w:sz w:val="16"/>
                <w:szCs w:val="16"/>
              </w:rPr>
              <w:t xml:space="preserve"> study by investigating it in non-confined settings and also by doing so cross-culturally, in 23 different countries. Results found cultural differences in altruism, this offering culture as an explanation.</w:t>
            </w:r>
          </w:p>
        </w:tc>
      </w:tr>
      <w:tr w:rsidR="00F60D67" w:rsidRPr="00B9770A" w:rsidTr="00F60D67">
        <w:trPr>
          <w:trHeight w:val="618"/>
        </w:trPr>
        <w:tc>
          <w:tcPr>
            <w:tcW w:w="1843" w:type="dxa"/>
            <w:shd w:val="clear" w:color="auto" w:fill="66FFFF"/>
            <w:vAlign w:val="center"/>
          </w:tcPr>
          <w:p w:rsidR="00F60D67" w:rsidRPr="00B9770A" w:rsidRDefault="00F60D67" w:rsidP="00F60D67">
            <w:pPr>
              <w:rPr>
                <w:sz w:val="16"/>
                <w:szCs w:val="16"/>
              </w:rPr>
            </w:pPr>
            <w:r w:rsidRPr="00B9770A">
              <w:rPr>
                <w:sz w:val="16"/>
                <w:szCs w:val="16"/>
              </w:rPr>
              <w:t>Moray (1959) Auditory attention</w:t>
            </w:r>
          </w:p>
        </w:tc>
        <w:tc>
          <w:tcPr>
            <w:tcW w:w="567" w:type="dxa"/>
            <w:vMerge w:val="restart"/>
            <w:shd w:val="clear" w:color="auto" w:fill="66FFFF"/>
            <w:textDirection w:val="btLr"/>
            <w:vAlign w:val="center"/>
          </w:tcPr>
          <w:p w:rsidR="00F60D67" w:rsidRPr="00B9770A" w:rsidRDefault="00F60D67" w:rsidP="00F60D67">
            <w:pPr>
              <w:ind w:left="113" w:right="113"/>
              <w:jc w:val="center"/>
              <w:rPr>
                <w:sz w:val="16"/>
                <w:szCs w:val="16"/>
              </w:rPr>
            </w:pPr>
            <w:r w:rsidRPr="00B9770A">
              <w:rPr>
                <w:sz w:val="16"/>
                <w:szCs w:val="16"/>
              </w:rPr>
              <w:t>Cognitive</w:t>
            </w:r>
          </w:p>
        </w:tc>
        <w:tc>
          <w:tcPr>
            <w:tcW w:w="13325" w:type="dxa"/>
            <w:shd w:val="clear" w:color="auto" w:fill="66FFFF"/>
            <w:vAlign w:val="center"/>
          </w:tcPr>
          <w:p w:rsidR="00F60D67" w:rsidRPr="00B9770A" w:rsidRDefault="00F60D67" w:rsidP="00F60D67">
            <w:pPr>
              <w:rPr>
                <w:sz w:val="16"/>
                <w:szCs w:val="16"/>
              </w:rPr>
            </w:pPr>
            <w:r w:rsidRPr="00B9770A">
              <w:rPr>
                <w:sz w:val="16"/>
                <w:szCs w:val="16"/>
              </w:rPr>
              <w:t>Cognitive because of its subject matter –attention. This specific study was included because it is one of the many studies from the 1950s which sought to investigate auditory attention; Moray’s study comprises a series of three experiments, one of which investigates the ‘cocktail party effect’ and what kind of information breaks the attentional barrier is discussed.</w:t>
            </w:r>
          </w:p>
        </w:tc>
      </w:tr>
      <w:tr w:rsidR="00F60D67" w:rsidRPr="00B9770A" w:rsidTr="00646B6E">
        <w:trPr>
          <w:trHeight w:val="736"/>
        </w:trPr>
        <w:tc>
          <w:tcPr>
            <w:tcW w:w="1843" w:type="dxa"/>
            <w:shd w:val="clear" w:color="auto" w:fill="66FFFF"/>
            <w:vAlign w:val="center"/>
          </w:tcPr>
          <w:p w:rsidR="00F60D67" w:rsidRPr="00B9770A" w:rsidRDefault="00F60D67" w:rsidP="00F60D67">
            <w:pPr>
              <w:rPr>
                <w:sz w:val="16"/>
                <w:szCs w:val="16"/>
              </w:rPr>
            </w:pPr>
            <w:r w:rsidRPr="00B9770A">
              <w:rPr>
                <w:sz w:val="16"/>
                <w:szCs w:val="16"/>
              </w:rPr>
              <w:t xml:space="preserve">Simons and </w:t>
            </w:r>
            <w:proofErr w:type="spellStart"/>
            <w:r w:rsidRPr="00B9770A">
              <w:rPr>
                <w:sz w:val="16"/>
                <w:szCs w:val="16"/>
              </w:rPr>
              <w:t>Chabris</w:t>
            </w:r>
            <w:proofErr w:type="spellEnd"/>
            <w:r w:rsidRPr="00B9770A">
              <w:rPr>
                <w:sz w:val="16"/>
                <w:szCs w:val="16"/>
              </w:rPr>
              <w:t xml:space="preserve"> (1999) Visual inattention</w:t>
            </w:r>
          </w:p>
        </w:tc>
        <w:tc>
          <w:tcPr>
            <w:tcW w:w="567" w:type="dxa"/>
            <w:vMerge/>
            <w:shd w:val="clear" w:color="auto" w:fill="66FFFF"/>
            <w:textDirection w:val="btLr"/>
            <w:vAlign w:val="center"/>
          </w:tcPr>
          <w:p w:rsidR="00F60D67" w:rsidRPr="00B9770A" w:rsidRDefault="00F60D67" w:rsidP="00F60D67">
            <w:pPr>
              <w:ind w:left="113" w:right="113"/>
              <w:jc w:val="center"/>
              <w:rPr>
                <w:sz w:val="16"/>
                <w:szCs w:val="16"/>
              </w:rPr>
            </w:pPr>
          </w:p>
        </w:tc>
        <w:tc>
          <w:tcPr>
            <w:tcW w:w="13325" w:type="dxa"/>
            <w:shd w:val="clear" w:color="auto" w:fill="66FFFF"/>
            <w:vAlign w:val="center"/>
          </w:tcPr>
          <w:p w:rsidR="00F60D67" w:rsidRPr="00B9770A" w:rsidRDefault="00F60D67" w:rsidP="00F60D67">
            <w:pPr>
              <w:rPr>
                <w:sz w:val="16"/>
                <w:szCs w:val="16"/>
              </w:rPr>
            </w:pPr>
            <w:r w:rsidRPr="00B9770A">
              <w:rPr>
                <w:sz w:val="16"/>
                <w:szCs w:val="16"/>
              </w:rPr>
              <w:t>This can be seen as building on Moray’s work by investigating visual (as opposed to auditory) attention. This study also explains why we may not recall information that we see, but do not pay attention to.</w:t>
            </w:r>
          </w:p>
        </w:tc>
      </w:tr>
      <w:tr w:rsidR="00F60D67" w:rsidRPr="00B9770A" w:rsidTr="00646B6E">
        <w:trPr>
          <w:trHeight w:val="736"/>
        </w:trPr>
        <w:tc>
          <w:tcPr>
            <w:tcW w:w="1843" w:type="dxa"/>
            <w:shd w:val="clear" w:color="auto" w:fill="66FFFF"/>
            <w:vAlign w:val="center"/>
          </w:tcPr>
          <w:p w:rsidR="00F60D67" w:rsidRPr="00B9770A" w:rsidRDefault="00F60D67" w:rsidP="00F60D67">
            <w:pPr>
              <w:rPr>
                <w:sz w:val="16"/>
                <w:szCs w:val="16"/>
              </w:rPr>
            </w:pPr>
            <w:r w:rsidRPr="00B9770A">
              <w:rPr>
                <w:sz w:val="16"/>
                <w:szCs w:val="16"/>
              </w:rPr>
              <w:t>Loftus and Palmer (1974) Eyewitness testimony</w:t>
            </w:r>
          </w:p>
        </w:tc>
        <w:tc>
          <w:tcPr>
            <w:tcW w:w="567" w:type="dxa"/>
            <w:vMerge/>
            <w:shd w:val="clear" w:color="auto" w:fill="66FFFF"/>
            <w:textDirection w:val="btLr"/>
            <w:vAlign w:val="center"/>
          </w:tcPr>
          <w:p w:rsidR="00F60D67" w:rsidRPr="00B9770A" w:rsidRDefault="00F60D67" w:rsidP="00F60D67">
            <w:pPr>
              <w:ind w:left="113" w:right="113"/>
              <w:jc w:val="center"/>
              <w:rPr>
                <w:sz w:val="16"/>
                <w:szCs w:val="16"/>
              </w:rPr>
            </w:pPr>
          </w:p>
        </w:tc>
        <w:tc>
          <w:tcPr>
            <w:tcW w:w="13325" w:type="dxa"/>
            <w:shd w:val="clear" w:color="auto" w:fill="66FFFF"/>
            <w:vAlign w:val="center"/>
          </w:tcPr>
          <w:p w:rsidR="00F60D67" w:rsidRPr="00B9770A" w:rsidRDefault="00F60D67" w:rsidP="00F60D67">
            <w:pPr>
              <w:rPr>
                <w:sz w:val="16"/>
                <w:szCs w:val="16"/>
              </w:rPr>
            </w:pPr>
            <w:r w:rsidRPr="00B9770A">
              <w:rPr>
                <w:sz w:val="16"/>
                <w:szCs w:val="16"/>
              </w:rPr>
              <w:t>Cognitive because of its subject matter –memory. This study shows the impact that post-event information can have on memory, even to the point (in the second of their two experiments) of producing false memories.</w:t>
            </w:r>
          </w:p>
        </w:tc>
      </w:tr>
      <w:tr w:rsidR="00F60D67" w:rsidRPr="00B9770A" w:rsidTr="00646B6E">
        <w:trPr>
          <w:trHeight w:val="736"/>
        </w:trPr>
        <w:tc>
          <w:tcPr>
            <w:tcW w:w="1843" w:type="dxa"/>
            <w:shd w:val="clear" w:color="auto" w:fill="66FFFF"/>
            <w:vAlign w:val="center"/>
          </w:tcPr>
          <w:p w:rsidR="00F60D67" w:rsidRPr="00B9770A" w:rsidRDefault="00F60D67" w:rsidP="00F60D67">
            <w:pPr>
              <w:rPr>
                <w:sz w:val="16"/>
                <w:szCs w:val="16"/>
              </w:rPr>
            </w:pPr>
            <w:r w:rsidRPr="00B9770A">
              <w:rPr>
                <w:sz w:val="16"/>
                <w:szCs w:val="16"/>
              </w:rPr>
              <w:t>Grant et al (1998)</w:t>
            </w:r>
          </w:p>
          <w:p w:rsidR="00F60D67" w:rsidRPr="00B9770A" w:rsidRDefault="00F60D67" w:rsidP="00F60D67">
            <w:pPr>
              <w:rPr>
                <w:sz w:val="16"/>
                <w:szCs w:val="16"/>
              </w:rPr>
            </w:pPr>
            <w:r w:rsidRPr="00B9770A">
              <w:rPr>
                <w:sz w:val="16"/>
                <w:szCs w:val="16"/>
              </w:rPr>
              <w:t>Context-dependent memory</w:t>
            </w:r>
          </w:p>
        </w:tc>
        <w:tc>
          <w:tcPr>
            <w:tcW w:w="567" w:type="dxa"/>
            <w:vMerge/>
            <w:shd w:val="clear" w:color="auto" w:fill="66FFFF"/>
            <w:textDirection w:val="btLr"/>
            <w:vAlign w:val="center"/>
          </w:tcPr>
          <w:p w:rsidR="00F60D67" w:rsidRPr="00B9770A" w:rsidRDefault="00F60D67" w:rsidP="00F60D67">
            <w:pPr>
              <w:ind w:left="113" w:right="113"/>
              <w:jc w:val="center"/>
              <w:rPr>
                <w:sz w:val="16"/>
                <w:szCs w:val="16"/>
              </w:rPr>
            </w:pPr>
          </w:p>
        </w:tc>
        <w:tc>
          <w:tcPr>
            <w:tcW w:w="13325" w:type="dxa"/>
            <w:shd w:val="clear" w:color="auto" w:fill="66FFFF"/>
            <w:vAlign w:val="center"/>
          </w:tcPr>
          <w:p w:rsidR="00F60D67" w:rsidRPr="00B9770A" w:rsidRDefault="00F60D67" w:rsidP="00F60D67">
            <w:pPr>
              <w:rPr>
                <w:sz w:val="16"/>
                <w:szCs w:val="16"/>
              </w:rPr>
            </w:pPr>
            <w:r w:rsidRPr="00B9770A">
              <w:rPr>
                <w:sz w:val="16"/>
                <w:szCs w:val="16"/>
              </w:rPr>
              <w:t>A study which shows another way in which memory can be affected – in this case, by whether information is recalled in a similar context to that in which it was first encountered. In contrast to Loftus and Palmer’s study, this research explains how memory can be enhanced, rather than distorted.</w:t>
            </w:r>
          </w:p>
        </w:tc>
      </w:tr>
      <w:tr w:rsidR="00F60D67" w:rsidRPr="00B9770A" w:rsidTr="00646B6E">
        <w:trPr>
          <w:trHeight w:val="736"/>
        </w:trPr>
        <w:tc>
          <w:tcPr>
            <w:tcW w:w="1843" w:type="dxa"/>
            <w:shd w:val="clear" w:color="auto" w:fill="EDF6D2" w:themeFill="accent4" w:themeFillTint="33"/>
            <w:vAlign w:val="center"/>
          </w:tcPr>
          <w:p w:rsidR="00F60D67" w:rsidRPr="00B9770A" w:rsidRDefault="00F60D67" w:rsidP="00F60D67">
            <w:pPr>
              <w:rPr>
                <w:sz w:val="16"/>
                <w:szCs w:val="16"/>
              </w:rPr>
            </w:pPr>
            <w:bookmarkStart w:id="0" w:name="page_3"/>
            <w:bookmarkEnd w:id="0"/>
            <w:r w:rsidRPr="00B9770A">
              <w:rPr>
                <w:sz w:val="16"/>
                <w:szCs w:val="16"/>
              </w:rPr>
              <w:t>Bandura (1961) Transmission of aggression</w:t>
            </w:r>
          </w:p>
        </w:tc>
        <w:tc>
          <w:tcPr>
            <w:tcW w:w="567" w:type="dxa"/>
            <w:vMerge w:val="restart"/>
            <w:shd w:val="clear" w:color="auto" w:fill="EDF6D2" w:themeFill="accent4" w:themeFillTint="33"/>
            <w:textDirection w:val="btLr"/>
            <w:vAlign w:val="center"/>
          </w:tcPr>
          <w:p w:rsidR="00F60D67" w:rsidRPr="00B9770A" w:rsidRDefault="00F60D67" w:rsidP="00F60D67">
            <w:pPr>
              <w:ind w:left="113" w:right="113"/>
              <w:jc w:val="center"/>
              <w:rPr>
                <w:sz w:val="16"/>
                <w:szCs w:val="16"/>
              </w:rPr>
            </w:pPr>
            <w:r w:rsidRPr="00B9770A">
              <w:rPr>
                <w:sz w:val="16"/>
                <w:szCs w:val="16"/>
              </w:rPr>
              <w:t>Developmental</w:t>
            </w:r>
          </w:p>
        </w:tc>
        <w:tc>
          <w:tcPr>
            <w:tcW w:w="13325"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 xml:space="preserve">Developmental because of the way in which it shows how children’s behaviour can be influenced by the behaviour of adult role models (who they imitate). This lab study can be compared to Chaney et </w:t>
            </w:r>
            <w:proofErr w:type="spellStart"/>
            <w:r w:rsidRPr="00B9770A">
              <w:rPr>
                <w:sz w:val="16"/>
                <w:szCs w:val="16"/>
              </w:rPr>
              <w:t>al’s</w:t>
            </w:r>
            <w:proofErr w:type="spellEnd"/>
            <w:r w:rsidRPr="00B9770A">
              <w:rPr>
                <w:sz w:val="16"/>
                <w:szCs w:val="16"/>
              </w:rPr>
              <w:t xml:space="preserve"> field study.</w:t>
            </w:r>
          </w:p>
        </w:tc>
      </w:tr>
      <w:tr w:rsidR="00F60D67" w:rsidRPr="00B9770A" w:rsidTr="00646B6E">
        <w:trPr>
          <w:trHeight w:val="736"/>
        </w:trPr>
        <w:tc>
          <w:tcPr>
            <w:tcW w:w="1843"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 xml:space="preserve">Chaney et al (2004) </w:t>
            </w:r>
            <w:proofErr w:type="spellStart"/>
            <w:r w:rsidRPr="00B9770A">
              <w:rPr>
                <w:sz w:val="16"/>
                <w:szCs w:val="16"/>
              </w:rPr>
              <w:t>Funhaler</w:t>
            </w:r>
            <w:proofErr w:type="spellEnd"/>
            <w:r w:rsidRPr="00B9770A">
              <w:rPr>
                <w:sz w:val="16"/>
                <w:szCs w:val="16"/>
              </w:rPr>
              <w:t xml:space="preserve"> study</w:t>
            </w:r>
          </w:p>
        </w:tc>
        <w:tc>
          <w:tcPr>
            <w:tcW w:w="567" w:type="dxa"/>
            <w:vMerge/>
            <w:shd w:val="clear" w:color="auto" w:fill="EDF6D2" w:themeFill="accent4" w:themeFillTint="33"/>
            <w:textDirection w:val="btLr"/>
            <w:vAlign w:val="center"/>
          </w:tcPr>
          <w:p w:rsidR="00F60D67" w:rsidRPr="00B9770A" w:rsidRDefault="00F60D67" w:rsidP="00F60D67">
            <w:pPr>
              <w:ind w:left="113" w:right="113"/>
              <w:jc w:val="center"/>
              <w:rPr>
                <w:sz w:val="16"/>
                <w:szCs w:val="16"/>
              </w:rPr>
            </w:pPr>
          </w:p>
        </w:tc>
        <w:tc>
          <w:tcPr>
            <w:tcW w:w="13325"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 xml:space="preserve">Developmental because it is illustrating another way in which children’s behaviour can be influenced by external factors – in this case, the presence of positive and negative </w:t>
            </w:r>
            <w:proofErr w:type="spellStart"/>
            <w:r w:rsidRPr="00B9770A">
              <w:rPr>
                <w:sz w:val="16"/>
                <w:szCs w:val="16"/>
              </w:rPr>
              <w:t>reinforcers</w:t>
            </w:r>
            <w:proofErr w:type="spellEnd"/>
            <w:r w:rsidRPr="00B9770A">
              <w:rPr>
                <w:sz w:val="16"/>
                <w:szCs w:val="16"/>
              </w:rPr>
              <w:t>.</w:t>
            </w:r>
          </w:p>
        </w:tc>
      </w:tr>
      <w:tr w:rsidR="00F60D67" w:rsidRPr="00B9770A" w:rsidTr="00646B6E">
        <w:trPr>
          <w:trHeight w:val="950"/>
        </w:trPr>
        <w:tc>
          <w:tcPr>
            <w:tcW w:w="1843"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Kohlberg (1968)</w:t>
            </w:r>
          </w:p>
          <w:p w:rsidR="00F60D67" w:rsidRPr="00B9770A" w:rsidRDefault="00F60D67" w:rsidP="00F60D67">
            <w:pPr>
              <w:rPr>
                <w:sz w:val="16"/>
                <w:szCs w:val="16"/>
              </w:rPr>
            </w:pPr>
            <w:r w:rsidRPr="00B9770A">
              <w:rPr>
                <w:sz w:val="16"/>
                <w:szCs w:val="16"/>
              </w:rPr>
              <w:t>Stages of moral development</w:t>
            </w:r>
          </w:p>
        </w:tc>
        <w:tc>
          <w:tcPr>
            <w:tcW w:w="567" w:type="dxa"/>
            <w:vMerge/>
            <w:shd w:val="clear" w:color="auto" w:fill="EDF6D2" w:themeFill="accent4" w:themeFillTint="33"/>
            <w:textDirection w:val="btLr"/>
            <w:vAlign w:val="center"/>
          </w:tcPr>
          <w:p w:rsidR="00F60D67" w:rsidRPr="00B9770A" w:rsidRDefault="00F60D67" w:rsidP="00F60D67">
            <w:pPr>
              <w:ind w:left="113" w:right="113"/>
              <w:jc w:val="center"/>
              <w:rPr>
                <w:sz w:val="16"/>
                <w:szCs w:val="16"/>
              </w:rPr>
            </w:pPr>
          </w:p>
        </w:tc>
        <w:tc>
          <w:tcPr>
            <w:tcW w:w="13325"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Developmental because it is investigating how, as people get older, the nature of their moral thinking can be seen to evolve, potentially passing through six distinct stages of moral development. It is suggesting</w:t>
            </w:r>
            <w:r>
              <w:rPr>
                <w:sz w:val="16"/>
                <w:szCs w:val="16"/>
              </w:rPr>
              <w:t xml:space="preserve"> </w:t>
            </w:r>
            <w:r w:rsidRPr="00B9770A">
              <w:rPr>
                <w:sz w:val="16"/>
                <w:szCs w:val="16"/>
              </w:rPr>
              <w:t>that this occurs in line with cognitive development and that it occurs irrespective of the culture a person is growing up in.</w:t>
            </w:r>
          </w:p>
        </w:tc>
      </w:tr>
      <w:tr w:rsidR="00F60D67" w:rsidRPr="00B9770A" w:rsidTr="00646B6E">
        <w:trPr>
          <w:trHeight w:val="736"/>
        </w:trPr>
        <w:tc>
          <w:tcPr>
            <w:tcW w:w="1843"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Lee et al (1997)</w:t>
            </w:r>
          </w:p>
          <w:p w:rsidR="00F60D67" w:rsidRPr="00B9770A" w:rsidRDefault="00F60D67" w:rsidP="00F60D67">
            <w:pPr>
              <w:rPr>
                <w:sz w:val="16"/>
                <w:szCs w:val="16"/>
              </w:rPr>
            </w:pPr>
            <w:r w:rsidRPr="00B9770A">
              <w:rPr>
                <w:sz w:val="16"/>
                <w:szCs w:val="16"/>
              </w:rPr>
              <w:t>Evaluations of lying and truth-telling</w:t>
            </w:r>
          </w:p>
        </w:tc>
        <w:tc>
          <w:tcPr>
            <w:tcW w:w="567" w:type="dxa"/>
            <w:vMerge/>
            <w:shd w:val="clear" w:color="auto" w:fill="EDF6D2" w:themeFill="accent4" w:themeFillTint="33"/>
            <w:textDirection w:val="btLr"/>
            <w:vAlign w:val="center"/>
          </w:tcPr>
          <w:p w:rsidR="00F60D67" w:rsidRPr="00B9770A" w:rsidRDefault="00F60D67" w:rsidP="00F60D67">
            <w:pPr>
              <w:ind w:left="113" w:right="113"/>
              <w:jc w:val="center"/>
              <w:rPr>
                <w:sz w:val="16"/>
                <w:szCs w:val="16"/>
              </w:rPr>
            </w:pPr>
          </w:p>
        </w:tc>
        <w:tc>
          <w:tcPr>
            <w:tcW w:w="13325" w:type="dxa"/>
            <w:shd w:val="clear" w:color="auto" w:fill="EDF6D2" w:themeFill="accent4" w:themeFillTint="33"/>
            <w:vAlign w:val="center"/>
          </w:tcPr>
          <w:p w:rsidR="00F60D67" w:rsidRPr="00B9770A" w:rsidRDefault="00F60D67" w:rsidP="00F60D67">
            <w:pPr>
              <w:rPr>
                <w:sz w:val="16"/>
                <w:szCs w:val="16"/>
              </w:rPr>
            </w:pPr>
            <w:r w:rsidRPr="00B9770A">
              <w:rPr>
                <w:sz w:val="16"/>
                <w:szCs w:val="16"/>
              </w:rPr>
              <w:t>A cross-cultural study which challenges Kohlberg’s suggestion that the development of moral thinking is unaffected by the culture a child grows up in. Lee et al show the impact of culture through Chinese and Canadian children’s evaluations of lying and truth-telling. It also investigates the impact that a child’s age has on their evaluations of lying and truth-telling, and its use of a cross-sectional approach contrasts nicely with Kohlberg’s longitudinal approach.</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lastRenderedPageBreak/>
              <w:t>Sperry (1968) Split brain study</w:t>
            </w:r>
          </w:p>
        </w:tc>
        <w:tc>
          <w:tcPr>
            <w:tcW w:w="567" w:type="dxa"/>
            <w:vMerge w:val="restart"/>
            <w:shd w:val="clear" w:color="auto" w:fill="99FF99"/>
            <w:textDirection w:val="btLr"/>
            <w:vAlign w:val="center"/>
          </w:tcPr>
          <w:p w:rsidR="00F60D67" w:rsidRPr="00B9770A" w:rsidRDefault="00F60D67" w:rsidP="00F60D67">
            <w:pPr>
              <w:ind w:left="113" w:right="113"/>
              <w:jc w:val="center"/>
              <w:rPr>
                <w:sz w:val="16"/>
                <w:szCs w:val="16"/>
              </w:rPr>
            </w:pPr>
            <w:r w:rsidRPr="00B9770A">
              <w:rPr>
                <w:sz w:val="16"/>
                <w:szCs w:val="16"/>
              </w:rPr>
              <w:t>Biological</w:t>
            </w:r>
          </w:p>
        </w:tc>
        <w:tc>
          <w:tcPr>
            <w:tcW w:w="13325" w:type="dxa"/>
            <w:shd w:val="clear" w:color="auto" w:fill="99FF99"/>
            <w:vAlign w:val="center"/>
          </w:tcPr>
          <w:p w:rsidR="00F60D67" w:rsidRPr="00B9770A" w:rsidRDefault="00F60D67" w:rsidP="00F60D67">
            <w:pPr>
              <w:rPr>
                <w:sz w:val="16"/>
                <w:szCs w:val="16"/>
              </w:rPr>
            </w:pPr>
            <w:r w:rsidRPr="00B9770A">
              <w:rPr>
                <w:sz w:val="16"/>
                <w:szCs w:val="16"/>
              </w:rPr>
              <w:t>Biological because it is showing, through split-brain patients, the way in which different abilities are localized within the two hemispheres of the brain and distinct areas control specific behaviours. Sperry’s study has a small sample in comparison to the Casey et al study.</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Casey et al (2011)</w:t>
            </w:r>
          </w:p>
          <w:p w:rsidR="00F60D67" w:rsidRPr="00B9770A" w:rsidRDefault="00F60D67" w:rsidP="00F60D67">
            <w:pPr>
              <w:rPr>
                <w:sz w:val="16"/>
                <w:szCs w:val="16"/>
              </w:rPr>
            </w:pPr>
            <w:r w:rsidRPr="00B9770A">
              <w:rPr>
                <w:sz w:val="16"/>
                <w:szCs w:val="16"/>
              </w:rPr>
              <w:t>Neural correlates of delay of gratification</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 xml:space="preserve">Biological because it involves trying to see whether there is a neural basis to self-regulation. This is done through fMRI scans of people who, forty years previously, had taken part in </w:t>
            </w:r>
            <w:proofErr w:type="spellStart"/>
            <w:r w:rsidRPr="00B9770A">
              <w:rPr>
                <w:sz w:val="16"/>
                <w:szCs w:val="16"/>
              </w:rPr>
              <w:t>Mischel’s</w:t>
            </w:r>
            <w:proofErr w:type="spellEnd"/>
            <w:r w:rsidRPr="00B9770A">
              <w:rPr>
                <w:sz w:val="16"/>
                <w:szCs w:val="16"/>
              </w:rPr>
              <w:t xml:space="preserve"> delay-of-gratification (marshmallow) test.</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Blakemore and Cooper (1970)</w:t>
            </w:r>
          </w:p>
          <w:p w:rsidR="00F60D67" w:rsidRPr="00B9770A" w:rsidRDefault="00F60D67" w:rsidP="00F60D67">
            <w:pPr>
              <w:rPr>
                <w:sz w:val="16"/>
                <w:szCs w:val="16"/>
              </w:rPr>
            </w:pPr>
            <w:r w:rsidRPr="00B9770A">
              <w:rPr>
                <w:sz w:val="16"/>
                <w:szCs w:val="16"/>
              </w:rPr>
              <w:t>Impact of early visual experience</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An early example of research into brain plasticity, in which evidence is put forward of the impact that the visual environment has on cats’ brains (specifically their visual neurons). Included as a biological study because of its focus on neurons, and also because it opens up the debate about whether biology affects behaviour or whether behaviour might even affect biology.</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Maguire (2000) Taxi drivers</w:t>
            </w:r>
          </w:p>
        </w:tc>
        <w:tc>
          <w:tcPr>
            <w:tcW w:w="567" w:type="dxa"/>
            <w:vMerge/>
            <w:shd w:val="clear" w:color="auto" w:fill="99FF99"/>
            <w:textDirection w:val="btLr"/>
            <w:vAlign w:val="center"/>
          </w:tcPr>
          <w:p w:rsidR="00F60D67" w:rsidRPr="00B9770A" w:rsidRDefault="00F60D67" w:rsidP="00F60D67">
            <w:pPr>
              <w:ind w:left="113" w:right="113"/>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A modern counterpart to Blakemore and Cooper’s study which again illustrates brain plasticity. This time, though, it illustrates it amongst adult humans (specifically London taxi drivers) in a different part of the brain (the hippocampi). It also uses different techniques (MRI scans) to investigate it. The study also explains brain plasticity, in that the organisation of the brain is altered by experiences.</w:t>
            </w:r>
          </w:p>
        </w:tc>
      </w:tr>
      <w:tr w:rsidR="00F60D67" w:rsidRPr="00B9770A" w:rsidTr="008425C5">
        <w:trPr>
          <w:trHeight w:val="476"/>
        </w:trPr>
        <w:tc>
          <w:tcPr>
            <w:tcW w:w="1843" w:type="dxa"/>
            <w:shd w:val="clear" w:color="auto" w:fill="CCCCFF"/>
            <w:vAlign w:val="center"/>
          </w:tcPr>
          <w:p w:rsidR="00F60D67" w:rsidRPr="00B9770A" w:rsidRDefault="00F60D67" w:rsidP="00F60D67">
            <w:pPr>
              <w:rPr>
                <w:sz w:val="16"/>
                <w:szCs w:val="16"/>
              </w:rPr>
            </w:pPr>
            <w:r w:rsidRPr="00B9770A">
              <w:rPr>
                <w:sz w:val="16"/>
                <w:szCs w:val="16"/>
              </w:rPr>
              <w:t>Freud (1909) Little Hans</w:t>
            </w:r>
          </w:p>
        </w:tc>
        <w:tc>
          <w:tcPr>
            <w:tcW w:w="567" w:type="dxa"/>
            <w:vMerge w:val="restart"/>
            <w:shd w:val="clear" w:color="auto" w:fill="CCCCFF"/>
            <w:textDirection w:val="btLr"/>
            <w:vAlign w:val="center"/>
          </w:tcPr>
          <w:p w:rsidR="00F60D67" w:rsidRPr="00B9770A" w:rsidRDefault="00F60D67" w:rsidP="00F60D67">
            <w:pPr>
              <w:ind w:left="113" w:right="113"/>
              <w:jc w:val="center"/>
              <w:rPr>
                <w:sz w:val="16"/>
                <w:szCs w:val="16"/>
              </w:rPr>
            </w:pPr>
            <w:r w:rsidRPr="00B9770A">
              <w:rPr>
                <w:sz w:val="16"/>
                <w:szCs w:val="16"/>
              </w:rPr>
              <w:t>Individual Differences</w:t>
            </w:r>
          </w:p>
        </w:tc>
        <w:tc>
          <w:tcPr>
            <w:tcW w:w="13325" w:type="dxa"/>
            <w:shd w:val="clear" w:color="auto" w:fill="CCCCFF"/>
            <w:vAlign w:val="center"/>
          </w:tcPr>
          <w:p w:rsidR="00F60D67" w:rsidRPr="00B9770A" w:rsidRDefault="00F60D67" w:rsidP="00F60D67">
            <w:pPr>
              <w:rPr>
                <w:sz w:val="16"/>
                <w:szCs w:val="16"/>
              </w:rPr>
            </w:pPr>
            <w:r w:rsidRPr="00B9770A">
              <w:rPr>
                <w:sz w:val="16"/>
                <w:szCs w:val="16"/>
              </w:rPr>
              <w:t>Individual differences because of its focus on trying to explain a way in which people may differ –</w:t>
            </w:r>
            <w:r>
              <w:rPr>
                <w:sz w:val="16"/>
                <w:szCs w:val="16"/>
              </w:rPr>
              <w:t xml:space="preserve"> </w:t>
            </w:r>
            <w:r w:rsidRPr="00B9770A">
              <w:rPr>
                <w:sz w:val="16"/>
                <w:szCs w:val="16"/>
              </w:rPr>
              <w:t>by having phobias. It does this through the case study of a single boy.</w:t>
            </w:r>
          </w:p>
        </w:tc>
      </w:tr>
      <w:tr w:rsidR="00F60D67" w:rsidRPr="00B9770A" w:rsidTr="00646B6E">
        <w:trPr>
          <w:trHeight w:val="736"/>
        </w:trPr>
        <w:tc>
          <w:tcPr>
            <w:tcW w:w="1843" w:type="dxa"/>
            <w:shd w:val="clear" w:color="auto" w:fill="CCCCFF"/>
            <w:vAlign w:val="center"/>
          </w:tcPr>
          <w:p w:rsidR="00F60D67" w:rsidRPr="00B9770A" w:rsidRDefault="00F60D67" w:rsidP="00F60D67">
            <w:pPr>
              <w:rPr>
                <w:sz w:val="16"/>
                <w:szCs w:val="16"/>
              </w:rPr>
            </w:pPr>
            <w:r w:rsidRPr="00B9770A">
              <w:rPr>
                <w:sz w:val="16"/>
                <w:szCs w:val="16"/>
              </w:rPr>
              <w:t>Baron-Cohen (1997) Autism in adults</w:t>
            </w:r>
          </w:p>
        </w:tc>
        <w:tc>
          <w:tcPr>
            <w:tcW w:w="567" w:type="dxa"/>
            <w:vMerge/>
            <w:shd w:val="clear" w:color="auto" w:fill="CCCCFF"/>
            <w:textDirection w:val="btLr"/>
            <w:vAlign w:val="center"/>
          </w:tcPr>
          <w:p w:rsidR="00F60D67" w:rsidRPr="00B9770A" w:rsidRDefault="00F60D67" w:rsidP="00F60D67">
            <w:pPr>
              <w:ind w:left="113" w:right="113"/>
              <w:jc w:val="center"/>
              <w:rPr>
                <w:sz w:val="16"/>
                <w:szCs w:val="16"/>
              </w:rPr>
            </w:pPr>
          </w:p>
        </w:tc>
        <w:tc>
          <w:tcPr>
            <w:tcW w:w="13325" w:type="dxa"/>
            <w:shd w:val="clear" w:color="auto" w:fill="CCCCFF"/>
            <w:vAlign w:val="center"/>
          </w:tcPr>
          <w:p w:rsidR="00F60D67" w:rsidRPr="00B9770A" w:rsidRDefault="00F60D67" w:rsidP="00F60D67">
            <w:pPr>
              <w:rPr>
                <w:sz w:val="16"/>
                <w:szCs w:val="16"/>
              </w:rPr>
            </w:pPr>
            <w:r w:rsidRPr="00B9770A">
              <w:rPr>
                <w:sz w:val="16"/>
                <w:szCs w:val="16"/>
              </w:rPr>
              <w:t xml:space="preserve">Again, individual differences because of its focus on trying to understand a way in which people differ – in this case, through being diagnosed as being on the autistic spectrum. A good contrast to Freud because of the different research method used (a </w:t>
            </w:r>
            <w:proofErr w:type="spellStart"/>
            <w:r w:rsidRPr="00B9770A">
              <w:rPr>
                <w:sz w:val="16"/>
                <w:szCs w:val="16"/>
              </w:rPr>
              <w:t>quasi experiment</w:t>
            </w:r>
            <w:proofErr w:type="spellEnd"/>
            <w:r w:rsidRPr="00B9770A">
              <w:rPr>
                <w:sz w:val="16"/>
                <w:szCs w:val="16"/>
              </w:rPr>
              <w:t>) and because of the number and ages of the participants as well as the different disorder.</w:t>
            </w:r>
          </w:p>
        </w:tc>
      </w:tr>
      <w:tr w:rsidR="00F60D67" w:rsidRPr="00B9770A" w:rsidTr="00646B6E">
        <w:trPr>
          <w:trHeight w:val="736"/>
        </w:trPr>
        <w:tc>
          <w:tcPr>
            <w:tcW w:w="1843" w:type="dxa"/>
            <w:shd w:val="clear" w:color="auto" w:fill="CCCCFF"/>
            <w:vAlign w:val="center"/>
          </w:tcPr>
          <w:p w:rsidR="00F60D67" w:rsidRPr="00B9770A" w:rsidRDefault="00F60D67" w:rsidP="00F60D67">
            <w:pPr>
              <w:rPr>
                <w:sz w:val="16"/>
                <w:szCs w:val="16"/>
              </w:rPr>
            </w:pPr>
            <w:bookmarkStart w:id="1" w:name="page_4"/>
            <w:bookmarkEnd w:id="1"/>
            <w:r w:rsidRPr="00B9770A">
              <w:rPr>
                <w:sz w:val="16"/>
                <w:szCs w:val="16"/>
              </w:rPr>
              <w:t>Gould (1982)</w:t>
            </w:r>
          </w:p>
          <w:p w:rsidR="00F60D67" w:rsidRPr="00B9770A" w:rsidRDefault="00F60D67" w:rsidP="00F60D67">
            <w:pPr>
              <w:rPr>
                <w:sz w:val="16"/>
                <w:szCs w:val="16"/>
              </w:rPr>
            </w:pPr>
            <w:r w:rsidRPr="00B9770A">
              <w:rPr>
                <w:sz w:val="16"/>
                <w:szCs w:val="16"/>
              </w:rPr>
              <w:t>A Nation of Morons – bias in IQ testing</w:t>
            </w:r>
          </w:p>
        </w:tc>
        <w:tc>
          <w:tcPr>
            <w:tcW w:w="567" w:type="dxa"/>
            <w:vMerge/>
            <w:shd w:val="clear" w:color="auto" w:fill="CCCCFF"/>
            <w:textDirection w:val="btLr"/>
            <w:vAlign w:val="center"/>
          </w:tcPr>
          <w:p w:rsidR="00F60D67" w:rsidRPr="00B9770A" w:rsidRDefault="00F60D67" w:rsidP="00F60D67">
            <w:pPr>
              <w:ind w:left="113" w:right="113"/>
              <w:jc w:val="center"/>
              <w:rPr>
                <w:sz w:val="16"/>
                <w:szCs w:val="16"/>
              </w:rPr>
            </w:pPr>
          </w:p>
        </w:tc>
        <w:tc>
          <w:tcPr>
            <w:tcW w:w="13325" w:type="dxa"/>
            <w:shd w:val="clear" w:color="auto" w:fill="CCCCFF"/>
            <w:vAlign w:val="center"/>
          </w:tcPr>
          <w:p w:rsidR="00F60D67" w:rsidRPr="00B9770A" w:rsidRDefault="00F60D67" w:rsidP="00F60D67">
            <w:pPr>
              <w:rPr>
                <w:sz w:val="16"/>
                <w:szCs w:val="16"/>
              </w:rPr>
            </w:pPr>
            <w:r w:rsidRPr="00B9770A">
              <w:rPr>
                <w:sz w:val="16"/>
                <w:szCs w:val="16"/>
              </w:rPr>
              <w:t>Individual differences because of its focus on an attempt to develop a test to measure a way in which people differ –</w:t>
            </w:r>
            <w:r>
              <w:rPr>
                <w:sz w:val="16"/>
                <w:szCs w:val="16"/>
              </w:rPr>
              <w:t xml:space="preserve"> </w:t>
            </w:r>
            <w:r w:rsidRPr="00B9770A">
              <w:rPr>
                <w:sz w:val="16"/>
                <w:szCs w:val="16"/>
              </w:rPr>
              <w:t>in their levels of intelligence. Included for many reasons, but particularly because it shows how difficult it is to avoid cultural bias in supposedly objective measures.</w:t>
            </w:r>
          </w:p>
        </w:tc>
      </w:tr>
      <w:tr w:rsidR="00F60D67" w:rsidRPr="00B9770A" w:rsidTr="00646B6E">
        <w:trPr>
          <w:trHeight w:val="736"/>
        </w:trPr>
        <w:tc>
          <w:tcPr>
            <w:tcW w:w="1843" w:type="dxa"/>
            <w:shd w:val="clear" w:color="auto" w:fill="CCCCFF"/>
            <w:vAlign w:val="center"/>
          </w:tcPr>
          <w:p w:rsidR="00F60D67" w:rsidRPr="00B9770A" w:rsidRDefault="00F60D67" w:rsidP="00F60D67">
            <w:pPr>
              <w:rPr>
                <w:sz w:val="16"/>
                <w:szCs w:val="16"/>
              </w:rPr>
            </w:pPr>
            <w:r w:rsidRPr="00B9770A">
              <w:rPr>
                <w:sz w:val="16"/>
                <w:szCs w:val="16"/>
              </w:rPr>
              <w:t>Hancock et al (2011) Language of psychopaths</w:t>
            </w:r>
          </w:p>
        </w:tc>
        <w:tc>
          <w:tcPr>
            <w:tcW w:w="567" w:type="dxa"/>
            <w:vMerge/>
            <w:shd w:val="clear" w:color="auto" w:fill="CCCCFF"/>
            <w:textDirection w:val="btLr"/>
            <w:vAlign w:val="center"/>
          </w:tcPr>
          <w:p w:rsidR="00F60D67" w:rsidRPr="00B9770A" w:rsidRDefault="00F60D67" w:rsidP="00F60D67">
            <w:pPr>
              <w:ind w:left="113" w:right="113"/>
              <w:jc w:val="center"/>
              <w:rPr>
                <w:sz w:val="16"/>
                <w:szCs w:val="16"/>
              </w:rPr>
            </w:pPr>
          </w:p>
        </w:tc>
        <w:tc>
          <w:tcPr>
            <w:tcW w:w="13325" w:type="dxa"/>
            <w:shd w:val="clear" w:color="auto" w:fill="CCCCFF"/>
            <w:vAlign w:val="center"/>
          </w:tcPr>
          <w:p w:rsidR="00F60D67" w:rsidRPr="00B9770A" w:rsidRDefault="00F60D67" w:rsidP="00F60D67">
            <w:pPr>
              <w:rPr>
                <w:sz w:val="16"/>
                <w:szCs w:val="16"/>
              </w:rPr>
            </w:pPr>
            <w:r w:rsidRPr="00B9770A">
              <w:rPr>
                <w:sz w:val="16"/>
                <w:szCs w:val="16"/>
              </w:rPr>
              <w:t>Individual differences because, again, of its focus on trying to measure differences – in this case, text analysis tools are used to examine the crime narratives of 14 psychopathic and 38 non-psychopathic homicide offenders and the findings demonstrate how the two groups differ.</w:t>
            </w:r>
          </w:p>
        </w:tc>
      </w:tr>
      <w:tr w:rsidR="00F60D67" w:rsidRPr="00B9770A" w:rsidTr="00646B6E">
        <w:trPr>
          <w:trHeight w:val="736"/>
        </w:trPr>
        <w:tc>
          <w:tcPr>
            <w:tcW w:w="1843" w:type="dxa"/>
            <w:shd w:val="clear" w:color="auto" w:fill="90FCFA" w:themeFill="accent6" w:themeFillTint="66"/>
            <w:vAlign w:val="center"/>
          </w:tcPr>
          <w:p w:rsidR="00F60D67" w:rsidRPr="00B9770A" w:rsidRDefault="00F60D67" w:rsidP="00F60D67">
            <w:pPr>
              <w:rPr>
                <w:sz w:val="16"/>
                <w:szCs w:val="16"/>
              </w:rPr>
            </w:pPr>
            <w:r w:rsidRPr="00B9770A">
              <w:rPr>
                <w:sz w:val="16"/>
                <w:szCs w:val="16"/>
              </w:rPr>
              <w:t>Bandura (1961) Transmission of aggression</w:t>
            </w:r>
          </w:p>
        </w:tc>
        <w:tc>
          <w:tcPr>
            <w:tcW w:w="567" w:type="dxa"/>
            <w:vMerge w:val="restart"/>
            <w:shd w:val="clear" w:color="auto" w:fill="90FCFA" w:themeFill="accent6" w:themeFillTint="66"/>
            <w:textDirection w:val="btLr"/>
            <w:vAlign w:val="center"/>
          </w:tcPr>
          <w:p w:rsidR="00F60D67" w:rsidRPr="00B9770A" w:rsidRDefault="00F60D67" w:rsidP="00F60D67">
            <w:pPr>
              <w:ind w:left="113" w:right="113"/>
              <w:jc w:val="center"/>
              <w:rPr>
                <w:sz w:val="16"/>
                <w:szCs w:val="16"/>
              </w:rPr>
            </w:pPr>
            <w:r w:rsidRPr="00B9770A">
              <w:rPr>
                <w:sz w:val="16"/>
                <w:szCs w:val="16"/>
              </w:rPr>
              <w:t>Behaviourist</w:t>
            </w:r>
          </w:p>
        </w:tc>
        <w:tc>
          <w:tcPr>
            <w:tcW w:w="13325" w:type="dxa"/>
            <w:shd w:val="clear" w:color="auto" w:fill="90FCFA" w:themeFill="accent6" w:themeFillTint="66"/>
            <w:vAlign w:val="center"/>
          </w:tcPr>
          <w:p w:rsidR="00F60D67" w:rsidRPr="00B9770A" w:rsidRDefault="00F60D67" w:rsidP="00F60D67">
            <w:pPr>
              <w:rPr>
                <w:sz w:val="16"/>
                <w:szCs w:val="16"/>
              </w:rPr>
            </w:pPr>
            <w:r w:rsidRPr="00B9770A">
              <w:rPr>
                <w:sz w:val="16"/>
                <w:szCs w:val="16"/>
              </w:rPr>
              <w:t>Behaviourist because of the way it provides empirical support for social learning theory. This is shown through children imitating the aggressive behaviour of the role models that they observe.</w:t>
            </w:r>
          </w:p>
        </w:tc>
      </w:tr>
      <w:tr w:rsidR="00F60D67" w:rsidRPr="00B9770A" w:rsidTr="00F60D67">
        <w:trPr>
          <w:trHeight w:val="571"/>
        </w:trPr>
        <w:tc>
          <w:tcPr>
            <w:tcW w:w="1843" w:type="dxa"/>
            <w:shd w:val="clear" w:color="auto" w:fill="90FCFA" w:themeFill="accent6" w:themeFillTint="66"/>
            <w:vAlign w:val="center"/>
          </w:tcPr>
          <w:p w:rsidR="00F60D67" w:rsidRPr="00B9770A" w:rsidRDefault="00F60D67" w:rsidP="00F60D67">
            <w:pPr>
              <w:rPr>
                <w:sz w:val="16"/>
                <w:szCs w:val="16"/>
              </w:rPr>
            </w:pPr>
            <w:r w:rsidRPr="00B9770A">
              <w:rPr>
                <w:sz w:val="16"/>
                <w:szCs w:val="16"/>
              </w:rPr>
              <w:t xml:space="preserve">Chaney et al (2004) </w:t>
            </w:r>
            <w:proofErr w:type="spellStart"/>
            <w:r w:rsidRPr="00B9770A">
              <w:rPr>
                <w:sz w:val="16"/>
                <w:szCs w:val="16"/>
              </w:rPr>
              <w:t>Funhaler</w:t>
            </w:r>
            <w:proofErr w:type="spellEnd"/>
            <w:r w:rsidRPr="00B9770A">
              <w:rPr>
                <w:sz w:val="16"/>
                <w:szCs w:val="16"/>
              </w:rPr>
              <w:t xml:space="preserve"> study</w:t>
            </w:r>
          </w:p>
        </w:tc>
        <w:tc>
          <w:tcPr>
            <w:tcW w:w="567" w:type="dxa"/>
            <w:vMerge/>
            <w:shd w:val="clear" w:color="auto" w:fill="90FCFA" w:themeFill="accent6" w:themeFillTint="66"/>
            <w:textDirection w:val="btLr"/>
            <w:vAlign w:val="center"/>
          </w:tcPr>
          <w:p w:rsidR="00F60D67" w:rsidRPr="00B9770A" w:rsidRDefault="00F60D67" w:rsidP="00F60D67">
            <w:pPr>
              <w:ind w:left="113" w:right="113"/>
              <w:jc w:val="center"/>
              <w:rPr>
                <w:sz w:val="16"/>
                <w:szCs w:val="16"/>
              </w:rPr>
            </w:pPr>
          </w:p>
        </w:tc>
        <w:tc>
          <w:tcPr>
            <w:tcW w:w="13325" w:type="dxa"/>
            <w:shd w:val="clear" w:color="auto" w:fill="90FCFA" w:themeFill="accent6" w:themeFillTint="66"/>
            <w:vAlign w:val="center"/>
          </w:tcPr>
          <w:p w:rsidR="00F60D67" w:rsidRPr="00B9770A" w:rsidRDefault="00F60D67" w:rsidP="00F60D67">
            <w:pPr>
              <w:rPr>
                <w:sz w:val="16"/>
                <w:szCs w:val="16"/>
              </w:rPr>
            </w:pPr>
            <w:r w:rsidRPr="00B9770A">
              <w:rPr>
                <w:sz w:val="16"/>
                <w:szCs w:val="16"/>
              </w:rPr>
              <w:t xml:space="preserve">Behaviourist because of the way it provides empirical support for operant conditioning (both positive and negative reinforcement). Results found increased adherence, due to the positive reinforcement provided by the </w:t>
            </w:r>
            <w:proofErr w:type="spellStart"/>
            <w:r w:rsidRPr="00B9770A">
              <w:rPr>
                <w:sz w:val="16"/>
                <w:szCs w:val="16"/>
              </w:rPr>
              <w:t>funhaler</w:t>
            </w:r>
            <w:proofErr w:type="spellEnd"/>
            <w:r w:rsidRPr="00B9770A">
              <w:rPr>
                <w:sz w:val="16"/>
                <w:szCs w:val="16"/>
              </w:rPr>
              <w:t>.</w:t>
            </w:r>
          </w:p>
        </w:tc>
      </w:tr>
      <w:tr w:rsidR="00F60D67" w:rsidRPr="00B9770A" w:rsidTr="00F60D67">
        <w:trPr>
          <w:trHeight w:val="565"/>
        </w:trPr>
        <w:tc>
          <w:tcPr>
            <w:tcW w:w="1843" w:type="dxa"/>
            <w:shd w:val="clear" w:color="auto" w:fill="99FF99"/>
            <w:vAlign w:val="center"/>
          </w:tcPr>
          <w:p w:rsidR="00F60D67" w:rsidRPr="00B9770A" w:rsidRDefault="00F60D67" w:rsidP="00F60D67">
            <w:pPr>
              <w:rPr>
                <w:sz w:val="16"/>
                <w:szCs w:val="16"/>
              </w:rPr>
            </w:pPr>
            <w:r w:rsidRPr="00B9770A">
              <w:rPr>
                <w:sz w:val="16"/>
                <w:szCs w:val="16"/>
              </w:rPr>
              <w:t>Freud (1909) Little Hans</w:t>
            </w:r>
          </w:p>
        </w:tc>
        <w:tc>
          <w:tcPr>
            <w:tcW w:w="567" w:type="dxa"/>
            <w:vMerge w:val="restart"/>
            <w:shd w:val="clear" w:color="auto" w:fill="99FF99"/>
            <w:textDirection w:val="btLr"/>
            <w:vAlign w:val="center"/>
          </w:tcPr>
          <w:p w:rsidR="00F60D67" w:rsidRPr="00B9770A" w:rsidRDefault="00F60D67" w:rsidP="00F60D67">
            <w:pPr>
              <w:ind w:left="113" w:right="113"/>
              <w:jc w:val="center"/>
              <w:rPr>
                <w:sz w:val="16"/>
                <w:szCs w:val="16"/>
              </w:rPr>
            </w:pPr>
            <w:r w:rsidRPr="00B9770A">
              <w:rPr>
                <w:sz w:val="16"/>
                <w:szCs w:val="16"/>
              </w:rPr>
              <w:t>Psychodynamic</w:t>
            </w:r>
          </w:p>
        </w:tc>
        <w:tc>
          <w:tcPr>
            <w:tcW w:w="13325" w:type="dxa"/>
            <w:shd w:val="clear" w:color="auto" w:fill="99FF99"/>
            <w:vAlign w:val="center"/>
          </w:tcPr>
          <w:p w:rsidR="00F60D67" w:rsidRPr="00B9770A" w:rsidRDefault="00F60D67" w:rsidP="00F60D67">
            <w:pPr>
              <w:rPr>
                <w:sz w:val="16"/>
                <w:szCs w:val="16"/>
              </w:rPr>
            </w:pPr>
            <w:r w:rsidRPr="00B9770A">
              <w:rPr>
                <w:sz w:val="16"/>
                <w:szCs w:val="16"/>
              </w:rPr>
              <w:t>Psychodynamic because of the way in which Freud’s theory of psychosexual development (especially the Oedipus complex) is drawn upon to explain little Hans’ phobias and fantasies.</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Kohlberg (1968)</w:t>
            </w:r>
          </w:p>
          <w:p w:rsidR="00F60D67" w:rsidRPr="00B9770A" w:rsidRDefault="00F60D67" w:rsidP="00F60D67">
            <w:pPr>
              <w:rPr>
                <w:sz w:val="16"/>
                <w:szCs w:val="16"/>
              </w:rPr>
            </w:pPr>
            <w:r w:rsidRPr="00B9770A">
              <w:rPr>
                <w:sz w:val="16"/>
                <w:szCs w:val="16"/>
              </w:rPr>
              <w:t>Stages of moral development</w:t>
            </w:r>
          </w:p>
        </w:tc>
        <w:tc>
          <w:tcPr>
            <w:tcW w:w="567" w:type="dxa"/>
            <w:vMerge/>
            <w:shd w:val="clear" w:color="auto" w:fill="99FF99"/>
            <w:vAlign w:val="center"/>
          </w:tcPr>
          <w:p w:rsidR="00F60D67" w:rsidRPr="00B9770A" w:rsidRDefault="00F60D67" w:rsidP="00F60D67">
            <w:pPr>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Kohlberg’s study is not psychodynamic, but within his paper he explicitly positions his own work against Freudian views of the origins of virtue (as “…superego-identification with parents generated by a proper balance of love and authority in family relations”). Psychodynamic theories about moral development could be drawn out further in the course of exploring Kohlberg’s work.</w:t>
            </w:r>
          </w:p>
        </w:tc>
      </w:tr>
      <w:tr w:rsidR="00F60D67" w:rsidRPr="00B9770A" w:rsidTr="00646B6E">
        <w:trPr>
          <w:trHeight w:val="736"/>
        </w:trPr>
        <w:tc>
          <w:tcPr>
            <w:tcW w:w="1843" w:type="dxa"/>
            <w:shd w:val="clear" w:color="auto" w:fill="99FF99"/>
            <w:vAlign w:val="center"/>
          </w:tcPr>
          <w:p w:rsidR="00F60D67" w:rsidRPr="00B9770A" w:rsidRDefault="00F60D67" w:rsidP="00F60D67">
            <w:pPr>
              <w:rPr>
                <w:sz w:val="16"/>
                <w:szCs w:val="16"/>
              </w:rPr>
            </w:pPr>
            <w:r w:rsidRPr="00B9770A">
              <w:rPr>
                <w:sz w:val="16"/>
                <w:szCs w:val="16"/>
              </w:rPr>
              <w:t>Hancock et al (2011) Language of psychopaths</w:t>
            </w:r>
          </w:p>
        </w:tc>
        <w:tc>
          <w:tcPr>
            <w:tcW w:w="567" w:type="dxa"/>
            <w:vMerge/>
            <w:shd w:val="clear" w:color="auto" w:fill="99FF99"/>
            <w:vAlign w:val="center"/>
          </w:tcPr>
          <w:p w:rsidR="00F60D67" w:rsidRPr="00B9770A" w:rsidRDefault="00F60D67" w:rsidP="00F60D67">
            <w:pPr>
              <w:jc w:val="center"/>
              <w:rPr>
                <w:sz w:val="16"/>
                <w:szCs w:val="16"/>
              </w:rPr>
            </w:pPr>
          </w:p>
        </w:tc>
        <w:tc>
          <w:tcPr>
            <w:tcW w:w="13325" w:type="dxa"/>
            <w:shd w:val="clear" w:color="auto" w:fill="99FF99"/>
            <w:vAlign w:val="center"/>
          </w:tcPr>
          <w:p w:rsidR="00F60D67" w:rsidRPr="00B9770A" w:rsidRDefault="00F60D67" w:rsidP="00F60D67">
            <w:pPr>
              <w:rPr>
                <w:sz w:val="16"/>
                <w:szCs w:val="16"/>
              </w:rPr>
            </w:pPr>
            <w:r w:rsidRPr="00B9770A">
              <w:rPr>
                <w:sz w:val="16"/>
                <w:szCs w:val="16"/>
              </w:rPr>
              <w:t xml:space="preserve">Similarly, Hancock et </w:t>
            </w:r>
            <w:proofErr w:type="spellStart"/>
            <w:r w:rsidRPr="00B9770A">
              <w:rPr>
                <w:sz w:val="16"/>
                <w:szCs w:val="16"/>
              </w:rPr>
              <w:t>al’s</w:t>
            </w:r>
            <w:proofErr w:type="spellEnd"/>
            <w:r w:rsidRPr="00B9770A">
              <w:rPr>
                <w:sz w:val="16"/>
                <w:szCs w:val="16"/>
              </w:rPr>
              <w:t xml:space="preserve"> study is not in itself psychodynamic, but it makes repeated references to concepts that draw upon psychodynamic ideas throughout the course of the paper – namely, ego development, use of</w:t>
            </w:r>
            <w:r>
              <w:rPr>
                <w:sz w:val="16"/>
                <w:szCs w:val="16"/>
              </w:rPr>
              <w:t xml:space="preserve"> </w:t>
            </w:r>
            <w:r w:rsidRPr="00B9770A">
              <w:rPr>
                <w:sz w:val="16"/>
                <w:szCs w:val="16"/>
              </w:rPr>
              <w:t>a Rorschach test, psychological ‘distancing’, basic and thrill-seeking drives, and language use being in all likelihood beyond conscious control. Again, these ideas could be drawn out and explicitly related to the psychodynamic perspective.</w:t>
            </w:r>
          </w:p>
        </w:tc>
      </w:tr>
    </w:tbl>
    <w:p w:rsidR="00620AD4" w:rsidRPr="0031477B" w:rsidRDefault="00620AD4" w:rsidP="00620AD4">
      <w:pPr>
        <w:pBdr>
          <w:top w:val="single" w:sz="4" w:space="1" w:color="auto"/>
          <w:left w:val="single" w:sz="4" w:space="4" w:color="auto"/>
          <w:bottom w:val="single" w:sz="4" w:space="1" w:color="auto"/>
          <w:right w:val="single" w:sz="4" w:space="4" w:color="auto"/>
        </w:pBdr>
        <w:shd w:val="clear" w:color="auto" w:fill="FFFF00"/>
        <w:rPr>
          <w:b/>
        </w:rPr>
      </w:pPr>
      <w:r w:rsidRPr="0031477B">
        <w:rPr>
          <w:b/>
        </w:rPr>
        <w:lastRenderedPageBreak/>
        <w:t>AO2: Applying Knowledge</w:t>
      </w:r>
    </w:p>
    <w:p w:rsidR="00620AD4" w:rsidRPr="0031477B" w:rsidRDefault="00620AD4" w:rsidP="00620AD4">
      <w:pPr>
        <w:pBdr>
          <w:top w:val="single" w:sz="4" w:space="1" w:color="auto"/>
          <w:left w:val="single" w:sz="4" w:space="4" w:color="auto"/>
          <w:bottom w:val="single" w:sz="4" w:space="1" w:color="auto"/>
          <w:right w:val="single" w:sz="4" w:space="4" w:color="auto"/>
        </w:pBdr>
        <w:shd w:val="clear" w:color="auto" w:fill="FFFF00"/>
        <w:tabs>
          <w:tab w:val="num" w:pos="720"/>
        </w:tabs>
      </w:pPr>
      <w:r w:rsidRPr="0031477B">
        <w:t xml:space="preserve">the </w:t>
      </w:r>
      <w:r w:rsidRPr="0031477B">
        <w:rPr>
          <w:u w:val="single"/>
        </w:rPr>
        <w:t>level</w:t>
      </w:r>
      <w:r w:rsidRPr="0031477B">
        <w:t xml:space="preserve"> and </w:t>
      </w:r>
      <w:r w:rsidRPr="0031477B">
        <w:rPr>
          <w:u w:val="single"/>
        </w:rPr>
        <w:t>effectiveness</w:t>
      </w:r>
      <w:r w:rsidRPr="0031477B">
        <w:t xml:space="preserve"> of critical commentary</w:t>
      </w:r>
      <w:r>
        <w:t xml:space="preserve">, </w:t>
      </w:r>
      <w:r w:rsidRPr="0031477B">
        <w:t xml:space="preserve">where low marks are awarded for </w:t>
      </w:r>
      <w:r w:rsidRPr="0031477B">
        <w:rPr>
          <w:u w:val="single"/>
        </w:rPr>
        <w:t>superficial</w:t>
      </w:r>
      <w:r w:rsidRPr="0031477B">
        <w:t xml:space="preserve"> consideration of a </w:t>
      </w:r>
      <w:r w:rsidRPr="0031477B">
        <w:rPr>
          <w:u w:val="single"/>
        </w:rPr>
        <w:t xml:space="preserve">restricted range </w:t>
      </w:r>
      <w:r w:rsidRPr="0031477B">
        <w:t xml:space="preserve">of issues and high marks for a </w:t>
      </w:r>
      <w:r w:rsidRPr="0031477B">
        <w:rPr>
          <w:u w:val="single"/>
        </w:rPr>
        <w:t xml:space="preserve">good range </w:t>
      </w:r>
      <w:r w:rsidRPr="0031477B">
        <w:t xml:space="preserve">of ideas and </w:t>
      </w:r>
      <w:r w:rsidRPr="0031477B">
        <w:rPr>
          <w:u w:val="single"/>
        </w:rPr>
        <w:t>specialist terms</w:t>
      </w:r>
      <w:r w:rsidRPr="0031477B">
        <w:t xml:space="preserve">, and </w:t>
      </w:r>
      <w:r w:rsidRPr="0031477B">
        <w:rPr>
          <w:u w:val="single"/>
        </w:rPr>
        <w:t xml:space="preserve">effective use </w:t>
      </w:r>
      <w:r w:rsidRPr="0031477B">
        <w:t xml:space="preserve">of material addressing a </w:t>
      </w:r>
      <w:r w:rsidRPr="0031477B">
        <w:rPr>
          <w:u w:val="single"/>
        </w:rPr>
        <w:t>broad ra</w:t>
      </w:r>
      <w:r w:rsidRPr="0031477B">
        <w:t>nge of issues</w:t>
      </w:r>
    </w:p>
    <w:p w:rsidR="00620AD4" w:rsidRDefault="00620AD4" w:rsidP="00620AD4"/>
    <w:p w:rsidR="00620AD4" w:rsidRDefault="00620AD4" w:rsidP="00620AD4">
      <w:pPr>
        <w:pBdr>
          <w:top w:val="single" w:sz="4" w:space="1" w:color="auto"/>
          <w:left w:val="single" w:sz="4" w:space="4" w:color="auto"/>
          <w:bottom w:val="single" w:sz="4" w:space="1" w:color="auto"/>
          <w:right w:val="single" w:sz="4" w:space="4" w:color="auto"/>
        </w:pBdr>
        <w:shd w:val="clear" w:color="auto" w:fill="32AD50" w:themeFill="accent3" w:themeFillShade="BF"/>
      </w:pPr>
      <w:r>
        <w:t>Research in the Cognitive area often uses the independent measures design. With reference to an appropriate Core Study, explain one weakness of using the independent measures experimental design. [3]</w:t>
      </w:r>
    </w:p>
    <w:p w:rsidR="00620AD4" w:rsidRPr="0031477B" w:rsidRDefault="00620AD4" w:rsidP="00620AD4">
      <w:r w:rsidRPr="0031477B">
        <w:t>A weakness of an independent measures design is that the samples for the different conditions may not be exactly the same. This is a problem because it means that the results of the DV may differ between conditions due to participant variables, not the IV. In Grant’s study, randomly allocating Ps to the different conditions, such as noise – noise, noise – silence, is a problem as the results that the mismatching conditions produced lower results than matching conditions, could be due to the Ps in those conditions being less able.</w:t>
      </w:r>
    </w:p>
    <w:p w:rsidR="00620AD4" w:rsidRDefault="00620AD4" w:rsidP="00620AD4"/>
    <w:p w:rsidR="00620AD4" w:rsidRDefault="00620AD4" w:rsidP="00620AD4">
      <w:pPr>
        <w:pBdr>
          <w:top w:val="single" w:sz="4" w:space="1" w:color="auto"/>
          <w:left w:val="single" w:sz="4" w:space="4" w:color="auto"/>
          <w:bottom w:val="single" w:sz="4" w:space="1" w:color="auto"/>
          <w:right w:val="single" w:sz="4" w:space="4" w:color="auto"/>
        </w:pBdr>
        <w:shd w:val="clear" w:color="auto" w:fill="32AD50" w:themeFill="accent3" w:themeFillShade="BF"/>
      </w:pPr>
      <w:r>
        <w:t xml:space="preserve">Research in the Biological area often uses natural experiments. With reference to appropriate Core Studies, explain </w:t>
      </w:r>
      <w:proofErr w:type="gramStart"/>
      <w:r>
        <w:t>one strength</w:t>
      </w:r>
      <w:proofErr w:type="gramEnd"/>
      <w:r>
        <w:t xml:space="preserve"> and one weakness of using natural experiments. [6]</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Pr>
        <w:rPr>
          <w:sz w:val="28"/>
        </w:rPr>
      </w:pPr>
      <w:r>
        <w:rPr>
          <w:sz w:val="28"/>
        </w:rPr>
        <w:t>______________________________________________________________________________________________</w:t>
      </w:r>
    </w:p>
    <w:p w:rsidR="00620AD4" w:rsidRDefault="00620AD4" w:rsidP="00620AD4"/>
    <w:p w:rsidR="00D42BCE" w:rsidRDefault="00D42BCE" w:rsidP="00D42BCE">
      <w:pPr>
        <w:pBdr>
          <w:top w:val="single" w:sz="4" w:space="1" w:color="auto"/>
          <w:left w:val="single" w:sz="4" w:space="4" w:color="auto"/>
          <w:bottom w:val="single" w:sz="4" w:space="1" w:color="auto"/>
          <w:right w:val="single" w:sz="4" w:space="4" w:color="auto"/>
        </w:pBdr>
        <w:shd w:val="clear" w:color="auto" w:fill="FFFF00"/>
      </w:pPr>
      <w:r>
        <w:t>AO2: Applying Knowledge: Paper 2 Section C</w:t>
      </w:r>
    </w:p>
    <w:p w:rsidR="00D42BCE" w:rsidRDefault="00D42BCE" w:rsidP="00D42BCE">
      <w:pPr>
        <w:pBdr>
          <w:top w:val="single" w:sz="4" w:space="1" w:color="auto"/>
          <w:left w:val="single" w:sz="4" w:space="4" w:color="auto"/>
          <w:bottom w:val="single" w:sz="4" w:space="1" w:color="auto"/>
          <w:right w:val="single" w:sz="4" w:space="4" w:color="auto"/>
        </w:pBdr>
        <w:shd w:val="clear" w:color="auto" w:fill="FFFF00"/>
      </w:pPr>
      <w:r>
        <w:t xml:space="preserve">On paper 2, section </w:t>
      </w:r>
      <w:proofErr w:type="gramStart"/>
      <w:r>
        <w:t>C,</w:t>
      </w:r>
      <w:proofErr w:type="gramEnd"/>
      <w:r>
        <w:t xml:space="preserve"> you will have an article that you have to apply your knowledge to. One question will often ask: ‘</w:t>
      </w:r>
      <w:r>
        <w:t xml:space="preserve">Explain why this article can be viewed as being relevant to …. </w:t>
      </w:r>
      <w:proofErr w:type="gramStart"/>
      <w:r>
        <w:t>psychology</w:t>
      </w:r>
      <w:proofErr w:type="gramEnd"/>
      <w:r>
        <w:t xml:space="preserve">. </w:t>
      </w:r>
      <w:r>
        <w:t>[4]’</w:t>
      </w:r>
    </w:p>
    <w:p w:rsidR="00D42BCE" w:rsidRDefault="00D42BCE" w:rsidP="00D42BCE"/>
    <w:p w:rsidR="00D42BCE" w:rsidRDefault="00D42BCE" w:rsidP="00D42BCE">
      <w:pPr>
        <w:pStyle w:val="ListParagraph"/>
        <w:numPr>
          <w:ilvl w:val="0"/>
          <w:numId w:val="20"/>
        </w:numPr>
      </w:pPr>
      <w:r>
        <w:t>Learn the # for each area / perspective</w:t>
      </w:r>
    </w:p>
    <w:p w:rsidR="00D42BCE" w:rsidRDefault="00D42BCE" w:rsidP="00D42BCE">
      <w:pPr>
        <w:pStyle w:val="ListParagraph"/>
        <w:numPr>
          <w:ilvl w:val="0"/>
          <w:numId w:val="20"/>
        </w:numPr>
      </w:pPr>
      <w:r>
        <w:t xml:space="preserve">Highlight the key words and phrases that could be evidence of a particular area or perspective. </w:t>
      </w:r>
    </w:p>
    <w:p w:rsidR="00D42BCE" w:rsidRDefault="00D42BCE" w:rsidP="00D42BCE">
      <w:pPr>
        <w:pStyle w:val="ListParagraph"/>
        <w:numPr>
          <w:ilvl w:val="0"/>
          <w:numId w:val="20"/>
        </w:numPr>
      </w:pPr>
      <w:r>
        <w:t>Explain what the area / perspective believes CAUSES behaviour</w:t>
      </w:r>
    </w:p>
    <w:p w:rsidR="008425C5" w:rsidRDefault="00D42BCE" w:rsidP="008425C5">
      <w:pPr>
        <w:pStyle w:val="ListParagraph"/>
        <w:numPr>
          <w:ilvl w:val="0"/>
          <w:numId w:val="20"/>
        </w:numPr>
      </w:pPr>
      <w:r>
        <w:t>Link this to the article</w:t>
      </w:r>
    </w:p>
    <w:p w:rsidR="008425C5" w:rsidRDefault="00D42BCE" w:rsidP="008425C5">
      <w:pPr>
        <w:pStyle w:val="ListParagraph"/>
        <w:numPr>
          <w:ilvl w:val="0"/>
          <w:numId w:val="20"/>
        </w:numPr>
      </w:pPr>
      <w:r>
        <w:t>Use quotes</w:t>
      </w:r>
    </w:p>
    <w:p w:rsidR="00B40C36" w:rsidRPr="008425C5" w:rsidRDefault="00B40C36" w:rsidP="008425C5">
      <w:r w:rsidRPr="008425C5">
        <w:rPr>
          <w:rFonts w:ascii="Arial" w:hAnsi="Arial" w:cs="Arial"/>
          <w:sz w:val="36"/>
        </w:rPr>
        <w:lastRenderedPageBreak/>
        <w:t>Can you spot the baffling letter in this headline that 72 per cent of people miss?</w:t>
      </w:r>
    </w:p>
    <w:p w:rsidR="00B40C36" w:rsidRPr="005822C2" w:rsidRDefault="00B40C36" w:rsidP="008425C5">
      <w:pPr>
        <w:jc w:val="center"/>
        <w:rPr>
          <w:rFonts w:ascii="Arial" w:hAnsi="Arial" w:cs="Arial"/>
          <w:sz w:val="32"/>
        </w:rPr>
      </w:pPr>
      <w:r>
        <w:rPr>
          <w:noProof/>
          <w:lang w:eastAsia="en-GB"/>
        </w:rPr>
        <w:drawing>
          <wp:anchor distT="0" distB="0" distL="114300" distR="114300" simplePos="0" relativeHeight="251692032" behindDoc="1" locked="0" layoutInCell="1" allowOverlap="1" wp14:anchorId="28D83BF4" wp14:editId="0A80D3DD">
            <wp:simplePos x="0" y="0"/>
            <wp:positionH relativeFrom="column">
              <wp:posOffset>7559040</wp:posOffset>
            </wp:positionH>
            <wp:positionV relativeFrom="paragraph">
              <wp:posOffset>130810</wp:posOffset>
            </wp:positionV>
            <wp:extent cx="2207895" cy="2446020"/>
            <wp:effectExtent l="0" t="0" r="1905" b="0"/>
            <wp:wrapTight wrapText="bothSides">
              <wp:wrapPolygon edited="0">
                <wp:start x="0" y="0"/>
                <wp:lineTo x="0" y="21364"/>
                <wp:lineTo x="21432" y="21364"/>
                <wp:lineTo x="21432" y="0"/>
                <wp:lineTo x="0" y="0"/>
              </wp:wrapPolygon>
            </wp:wrapTight>
            <wp:docPr id="193" name="Picture 193" descr="Image result for LOOPTAIL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result for LOOPTAIL G"/>
                    <pic:cNvPicPr>
                      <a:picLocks noChangeAspect="1" noChangeArrowheads="1"/>
                    </pic:cNvPicPr>
                  </pic:nvPicPr>
                  <pic:blipFill rotWithShape="1">
                    <a:blip r:embed="rId12">
                      <a:extLst>
                        <a:ext uri="{28A0092B-C50C-407E-A947-70E740481C1C}">
                          <a14:useLocalDpi xmlns:a14="http://schemas.microsoft.com/office/drawing/2010/main" val="0"/>
                        </a:ext>
                      </a:extLst>
                    </a:blip>
                    <a:srcRect r="50069" b="27049"/>
                    <a:stretch/>
                  </pic:blipFill>
                  <pic:spPr bwMode="auto">
                    <a:xfrm>
                      <a:off x="0" y="0"/>
                      <a:ext cx="2207895" cy="2446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2C2">
        <w:rPr>
          <w:rFonts w:ascii="Arial" w:hAnsi="Arial" w:cs="Arial"/>
          <w:sz w:val="32"/>
        </w:rPr>
        <w:t>Daily Telegraph 4</w:t>
      </w:r>
      <w:r w:rsidRPr="005822C2">
        <w:rPr>
          <w:rFonts w:ascii="Arial" w:hAnsi="Arial" w:cs="Arial"/>
          <w:sz w:val="32"/>
          <w:vertAlign w:val="superscript"/>
        </w:rPr>
        <w:t>th</w:t>
      </w:r>
      <w:r w:rsidRPr="005822C2">
        <w:rPr>
          <w:rFonts w:ascii="Arial" w:hAnsi="Arial" w:cs="Arial"/>
          <w:sz w:val="32"/>
        </w:rPr>
        <w:t xml:space="preserve"> April 2018</w:t>
      </w:r>
    </w:p>
    <w:p w:rsidR="00B40C36" w:rsidRPr="005822C2" w:rsidRDefault="00B40C36" w:rsidP="00B40C36">
      <w:pPr>
        <w:rPr>
          <w:rFonts w:ascii="Arial" w:hAnsi="Arial" w:cs="Arial"/>
        </w:rPr>
      </w:pPr>
      <w:r w:rsidRPr="005822C2">
        <w:rPr>
          <w:rFonts w:ascii="Arial" w:hAnsi="Arial" w:cs="Arial"/>
        </w:rPr>
        <w:t xml:space="preserve">Most people cannot identify the </w:t>
      </w:r>
      <w:proofErr w:type="spellStart"/>
      <w:r w:rsidRPr="005822C2">
        <w:rPr>
          <w:rFonts w:ascii="Arial" w:hAnsi="Arial" w:cs="Arial"/>
        </w:rPr>
        <w:t>looptail</w:t>
      </w:r>
      <w:proofErr w:type="spellEnd"/>
      <w:r w:rsidRPr="005822C2">
        <w:rPr>
          <w:rFonts w:ascii="Arial" w:hAnsi="Arial" w:cs="Arial"/>
        </w:rPr>
        <w:t xml:space="preserve"> 'g' even though it is used in most fonts.   Despite seeing it millions of times, a new study has found that 72 per cent of people cannot identify the lowercase ‘</w:t>
      </w:r>
      <w:proofErr w:type="spellStart"/>
      <w:r w:rsidRPr="005822C2">
        <w:rPr>
          <w:rFonts w:ascii="Arial" w:hAnsi="Arial" w:cs="Arial"/>
        </w:rPr>
        <w:t>looptail</w:t>
      </w:r>
      <w:proofErr w:type="spellEnd"/>
      <w:r w:rsidRPr="005822C2">
        <w:rPr>
          <w:rFonts w:ascii="Arial" w:hAnsi="Arial" w:cs="Arial"/>
        </w:rPr>
        <w:t xml:space="preserve"> g’ - the form of the consonant where the lower arc is completed to form an oval.</w:t>
      </w:r>
    </w:p>
    <w:p w:rsidR="00B40C36" w:rsidRDefault="008425C5" w:rsidP="00B40C36">
      <w:pPr>
        <w:rPr>
          <w:rFonts w:ascii="Arial" w:hAnsi="Arial" w:cs="Arial"/>
        </w:rPr>
      </w:pPr>
      <w:r w:rsidRPr="005822C2">
        <w:rPr>
          <w:rFonts w:ascii="Arial" w:hAnsi="Arial" w:cs="Arial"/>
          <w:sz w:val="32"/>
        </w:rPr>
        <w:drawing>
          <wp:anchor distT="0" distB="0" distL="114300" distR="114300" simplePos="0" relativeHeight="251691008" behindDoc="1" locked="0" layoutInCell="1" allowOverlap="1" wp14:anchorId="7CD3636C" wp14:editId="549A16B3">
            <wp:simplePos x="0" y="0"/>
            <wp:positionH relativeFrom="column">
              <wp:posOffset>0</wp:posOffset>
            </wp:positionH>
            <wp:positionV relativeFrom="paragraph">
              <wp:posOffset>91440</wp:posOffset>
            </wp:positionV>
            <wp:extent cx="2484755" cy="1555115"/>
            <wp:effectExtent l="0" t="0" r="0" b="6985"/>
            <wp:wrapTight wrapText="bothSides">
              <wp:wrapPolygon edited="0">
                <wp:start x="0" y="0"/>
                <wp:lineTo x="0" y="21432"/>
                <wp:lineTo x="21363" y="21432"/>
                <wp:lineTo x="21363" y="0"/>
                <wp:lineTo x="0" y="0"/>
              </wp:wrapPolygon>
            </wp:wrapTight>
            <wp:docPr id="192" name="Picture 192" descr="Most people cannot identify the looptail 'g' even though it is used in most fo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ost people cannot identify the looptail 'g' even though it is used in most font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75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C36" w:rsidRDefault="00B40C36" w:rsidP="00B40C36">
      <w:pPr>
        <w:rPr>
          <w:rFonts w:ascii="Arial" w:hAnsi="Arial" w:cs="Arial"/>
        </w:rPr>
      </w:pPr>
      <w:r w:rsidRPr="005822C2">
        <w:rPr>
          <w:rFonts w:ascii="Arial" w:hAnsi="Arial" w:cs="Arial"/>
        </w:rPr>
        <w:t>Th</w:t>
      </w:r>
      <w:r w:rsidR="008425C5">
        <w:rPr>
          <w:rFonts w:ascii="Arial" w:hAnsi="Arial" w:cs="Arial"/>
        </w:rPr>
        <w:t xml:space="preserve">is </w:t>
      </w:r>
      <w:r w:rsidRPr="005822C2">
        <w:rPr>
          <w:rFonts w:ascii="Arial" w:hAnsi="Arial" w:cs="Arial"/>
        </w:rPr>
        <w:t xml:space="preserve">oversight is more striking because </w:t>
      </w:r>
      <w:r w:rsidR="008425C5">
        <w:rPr>
          <w:rFonts w:ascii="Arial" w:hAnsi="Arial" w:cs="Arial"/>
        </w:rPr>
        <w:t>this</w:t>
      </w:r>
      <w:r w:rsidRPr="005822C2">
        <w:rPr>
          <w:rFonts w:ascii="Arial" w:hAnsi="Arial" w:cs="Arial"/>
        </w:rPr>
        <w:t xml:space="preserve"> form of the letter is the one used in most novels, newspapers and email</w:t>
      </w:r>
      <w:r w:rsidR="008425C5">
        <w:rPr>
          <w:rFonts w:ascii="Arial" w:hAnsi="Arial" w:cs="Arial"/>
        </w:rPr>
        <w:t>s</w:t>
      </w:r>
      <w:r w:rsidRPr="005822C2">
        <w:rPr>
          <w:rFonts w:ascii="Arial" w:hAnsi="Arial" w:cs="Arial"/>
        </w:rPr>
        <w:t xml:space="preserve"> </w:t>
      </w:r>
      <w:r w:rsidR="008425C5">
        <w:rPr>
          <w:rFonts w:ascii="Arial" w:hAnsi="Arial" w:cs="Arial"/>
        </w:rPr>
        <w:t xml:space="preserve">so </w:t>
      </w:r>
      <w:r w:rsidRPr="005822C2">
        <w:rPr>
          <w:rFonts w:ascii="Arial" w:hAnsi="Arial" w:cs="Arial"/>
        </w:rPr>
        <w:t>most people use it every day.</w:t>
      </w:r>
    </w:p>
    <w:p w:rsidR="00B40C36" w:rsidRPr="005822C2" w:rsidRDefault="00B40C36" w:rsidP="00B40C36">
      <w:pPr>
        <w:rPr>
          <w:rFonts w:ascii="Arial" w:hAnsi="Arial" w:cs="Arial"/>
        </w:rPr>
      </w:pPr>
    </w:p>
    <w:p w:rsidR="00B40C36" w:rsidRDefault="00B40C36" w:rsidP="00B40C36">
      <w:pPr>
        <w:rPr>
          <w:rFonts w:ascii="Arial" w:hAnsi="Arial" w:cs="Arial"/>
        </w:rPr>
      </w:pPr>
      <w:r w:rsidRPr="005822C2">
        <w:rPr>
          <w:rFonts w:ascii="Arial" w:hAnsi="Arial" w:cs="Arial"/>
        </w:rPr>
        <w:t xml:space="preserve">According to US researchers at Johns Hopkins, the phenomenon occurs because schoolchildren do not learn to write the letter's </w:t>
      </w:r>
      <w:proofErr w:type="spellStart"/>
      <w:r w:rsidRPr="005822C2">
        <w:rPr>
          <w:rFonts w:ascii="Arial" w:hAnsi="Arial" w:cs="Arial"/>
        </w:rPr>
        <w:t>looptail</w:t>
      </w:r>
      <w:proofErr w:type="spellEnd"/>
      <w:r w:rsidRPr="005822C2">
        <w:rPr>
          <w:rFonts w:ascii="Arial" w:hAnsi="Arial" w:cs="Arial"/>
        </w:rPr>
        <w:t>, meaning few commit it to memory or even notice it on a printed page.</w:t>
      </w:r>
    </w:p>
    <w:p w:rsidR="00B40C36" w:rsidRPr="005822C2" w:rsidRDefault="00B40C36" w:rsidP="00B40C36">
      <w:pPr>
        <w:rPr>
          <w:rFonts w:ascii="Arial" w:hAnsi="Arial" w:cs="Arial"/>
        </w:rPr>
      </w:pPr>
    </w:p>
    <w:p w:rsidR="00B40C36" w:rsidRDefault="00B40C36" w:rsidP="00B40C36">
      <w:pPr>
        <w:rPr>
          <w:rFonts w:ascii="Arial" w:hAnsi="Arial" w:cs="Arial"/>
        </w:rPr>
      </w:pPr>
      <w:r w:rsidRPr="005822C2">
        <w:rPr>
          <w:rFonts w:ascii="Arial" w:hAnsi="Arial" w:cs="Arial"/>
        </w:rPr>
        <w:t>We think that if we look at something enough, especially if we have to pay attention to its shape as we do during reading, then we would know what it looks like, but our results suggest that's not always the case.</w:t>
      </w:r>
    </w:p>
    <w:p w:rsidR="00B40C36" w:rsidRPr="005822C2" w:rsidRDefault="00B40C36" w:rsidP="00B40C36">
      <w:pPr>
        <w:rPr>
          <w:rFonts w:ascii="Arial" w:hAnsi="Arial" w:cs="Arial"/>
        </w:rPr>
      </w:pPr>
    </w:p>
    <w:p w:rsidR="00B40C36" w:rsidRDefault="00B40C36" w:rsidP="00B40C36">
      <w:pPr>
        <w:rPr>
          <w:rFonts w:ascii="Arial" w:hAnsi="Arial" w:cs="Arial"/>
        </w:rPr>
      </w:pPr>
      <w:r w:rsidRPr="005822C2">
        <w:rPr>
          <w:rFonts w:ascii="Arial" w:hAnsi="Arial" w:cs="Arial"/>
        </w:rPr>
        <w:t xml:space="preserve">What we think may be happening here is that we learn the shapes of most letters in part because we have to write them in school. </w:t>
      </w:r>
      <w:proofErr w:type="spellStart"/>
      <w:r w:rsidRPr="005822C2">
        <w:rPr>
          <w:rFonts w:ascii="Arial" w:hAnsi="Arial" w:cs="Arial"/>
        </w:rPr>
        <w:t>Looptail</w:t>
      </w:r>
      <w:proofErr w:type="spellEnd"/>
      <w:r w:rsidRPr="005822C2">
        <w:rPr>
          <w:rFonts w:ascii="Arial" w:hAnsi="Arial" w:cs="Arial"/>
        </w:rPr>
        <w:t xml:space="preserve"> ‘g’ is something we're never taught to write, so we may not learn its shape as well.</w:t>
      </w:r>
    </w:p>
    <w:p w:rsidR="00B40C36" w:rsidRDefault="00B40C36" w:rsidP="00B40C36">
      <w:pPr>
        <w:rPr>
          <w:rFonts w:ascii="Arial" w:hAnsi="Arial" w:cs="Arial"/>
        </w:rPr>
      </w:pPr>
    </w:p>
    <w:p w:rsidR="00B40C36" w:rsidRDefault="00B40C36" w:rsidP="00B40C36">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sidRPr="005822C2">
        <w:rPr>
          <w:rFonts w:ascii="Arial" w:hAnsi="Arial" w:cs="Arial"/>
        </w:rPr>
        <w:t xml:space="preserve">Explain why this article can be viewed as being relevant to </w:t>
      </w:r>
      <w:r>
        <w:rPr>
          <w:rFonts w:ascii="Arial" w:hAnsi="Arial" w:cs="Arial"/>
        </w:rPr>
        <w:t>Cognitive</w:t>
      </w:r>
      <w:r w:rsidRPr="005822C2">
        <w:rPr>
          <w:rFonts w:ascii="Arial" w:hAnsi="Arial" w:cs="Arial"/>
        </w:rPr>
        <w:t xml:space="preserve"> psychology. (4)</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Pr>
          <w:rFonts w:ascii="Arial" w:hAnsi="Arial" w:cs="Arial"/>
        </w:rPr>
        <w:t xml:space="preserve">Explain why this </w:t>
      </w:r>
      <w:r w:rsidRPr="005822C2">
        <w:rPr>
          <w:rFonts w:ascii="Arial" w:hAnsi="Arial" w:cs="Arial"/>
        </w:rPr>
        <w:t xml:space="preserve">article can be viewed as being relevant to </w:t>
      </w:r>
      <w:r>
        <w:rPr>
          <w:rFonts w:ascii="Arial" w:hAnsi="Arial" w:cs="Arial"/>
        </w:rPr>
        <w:t>the Behaviourist perspective</w:t>
      </w:r>
      <w:r w:rsidRPr="005822C2">
        <w:rPr>
          <w:rFonts w:ascii="Arial" w:hAnsi="Arial" w:cs="Arial"/>
        </w:rPr>
        <w:t>. (4)</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B40C36" w:rsidRDefault="00B40C36" w:rsidP="00B40C36">
      <w:pPr>
        <w:rPr>
          <w:sz w:val="28"/>
        </w:rPr>
      </w:pPr>
      <w:r>
        <w:rPr>
          <w:sz w:val="28"/>
        </w:rPr>
        <w:t>______________________________________________________________________________________________</w:t>
      </w:r>
    </w:p>
    <w:p w:rsidR="00315409" w:rsidRPr="00315409" w:rsidRDefault="00315409" w:rsidP="00315409">
      <w:pPr>
        <w:jc w:val="center"/>
        <w:rPr>
          <w:rFonts w:ascii="Arial" w:eastAsia="Times New Roman" w:hAnsi="Arial" w:cs="Arial"/>
          <w:sz w:val="72"/>
          <w:szCs w:val="48"/>
          <w:lang w:eastAsia="en-GB"/>
        </w:rPr>
      </w:pPr>
      <w:r w:rsidRPr="00315409">
        <w:rPr>
          <w:rFonts w:ascii="Arial" w:eastAsia="Times New Roman" w:hAnsi="Arial" w:cs="Arial"/>
          <w:noProof/>
          <w:sz w:val="32"/>
          <w:szCs w:val="24"/>
          <w:u w:val="single"/>
          <w:lang w:eastAsia="en-GB"/>
        </w:rPr>
        <w:lastRenderedPageBreak/>
        <mc:AlternateContent>
          <mc:Choice Requires="wps">
            <w:drawing>
              <wp:anchor distT="0" distB="0" distL="114300" distR="114300" simplePos="0" relativeHeight="251662336" behindDoc="1" locked="0" layoutInCell="1" allowOverlap="1" wp14:anchorId="22AAC627" wp14:editId="0C808DCE">
                <wp:simplePos x="0" y="0"/>
                <wp:positionH relativeFrom="column">
                  <wp:posOffset>7355840</wp:posOffset>
                </wp:positionH>
                <wp:positionV relativeFrom="paragraph">
                  <wp:posOffset>-10795</wp:posOffset>
                </wp:positionV>
                <wp:extent cx="2707005" cy="1638300"/>
                <wp:effectExtent l="57150" t="19050" r="74295" b="95250"/>
                <wp:wrapSquare wrapText="bothSides"/>
                <wp:docPr id="8" name="Cloud 8"/>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 o:spid="_x0000_s1026" style="position:absolute;left:0;text-align:left;margin-left:579.2pt;margin-top:-.85pt;width:213.15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72"/>
          <w:szCs w:val="48"/>
          <w:lang w:eastAsia="en-GB"/>
        </w:rPr>
        <w:t>Social Area</w: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 xml:space="preserve">All human </w:t>
      </w:r>
      <w:r w:rsidRPr="00315409">
        <w:rPr>
          <w:rFonts w:ascii="Arial" w:eastAsia="Times New Roman" w:hAnsi="Arial" w:cs="Arial"/>
          <w:b/>
          <w:sz w:val="32"/>
          <w:szCs w:val="24"/>
          <w:lang w:eastAsia="en-GB"/>
        </w:rPr>
        <w:t>behaviour</w:t>
      </w:r>
      <w:r w:rsidRPr="00315409">
        <w:rPr>
          <w:rFonts w:ascii="Arial" w:eastAsia="Times New Roman" w:hAnsi="Arial" w:cs="Arial"/>
          <w:sz w:val="32"/>
          <w:szCs w:val="24"/>
          <w:lang w:eastAsia="en-GB"/>
        </w:rPr>
        <w:t xml:space="preserve"> occurs in a social context and is </w:t>
      </w:r>
      <w:r w:rsidRPr="00315409">
        <w:rPr>
          <w:rFonts w:ascii="Arial" w:eastAsia="Times New Roman" w:hAnsi="Arial" w:cs="Arial"/>
          <w:b/>
          <w:sz w:val="32"/>
          <w:szCs w:val="24"/>
          <w:lang w:eastAsia="en-GB"/>
        </w:rPr>
        <w:t>influenced</w:t>
      </w:r>
      <w:r w:rsidRPr="00315409">
        <w:rPr>
          <w:rFonts w:ascii="Arial" w:eastAsia="Times New Roman" w:hAnsi="Arial" w:cs="Arial"/>
          <w:sz w:val="32"/>
          <w:szCs w:val="24"/>
          <w:lang w:eastAsia="en-GB"/>
        </w:rPr>
        <w:t xml:space="preserve"> by the actual, imagined or implied presence of others. </w: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 xml:space="preserve">Other people and the environment influence our behaviour and thought processes.  </w:t>
      </w:r>
    </w:p>
    <w:p w:rsidR="00315409" w:rsidRPr="00315409" w:rsidRDefault="00315409" w:rsidP="00315409">
      <w:pPr>
        <w:rPr>
          <w:rFonts w:ascii="Arial" w:eastAsia="Times New Roman" w:hAnsi="Arial" w:cs="Arial"/>
          <w:sz w:val="24"/>
          <w:szCs w:val="24"/>
          <w:lang w:eastAsia="en-GB"/>
        </w:rPr>
      </w:pPr>
    </w:p>
    <w:p w:rsidR="00315409" w:rsidRPr="00315409" w:rsidRDefault="00315409" w:rsidP="00315409">
      <w:pPr>
        <w:rPr>
          <w:rFonts w:ascii="Arial" w:eastAsia="Times New Roman" w:hAnsi="Arial" w:cs="Arial"/>
          <w:sz w:val="24"/>
          <w:szCs w:val="24"/>
          <w:u w:val="single"/>
          <w:lang w:eastAsia="en-GB"/>
        </w:rPr>
        <w:sectPr w:rsidR="00315409" w:rsidRPr="00315409" w:rsidSect="00315409">
          <w:type w:val="continuous"/>
          <w:pgSz w:w="16838" w:h="11906" w:orient="landscape"/>
          <w:pgMar w:top="720" w:right="720" w:bottom="720" w:left="720" w:header="708" w:footer="708" w:gutter="0"/>
          <w:cols w:space="708"/>
          <w:docGrid w:linePitch="360"/>
        </w:sectPr>
      </w:pPr>
      <w:r w:rsidRPr="00315409">
        <w:rPr>
          <w:rFonts w:ascii="Times New Roman" w:eastAsia="Times New Roman" w:hAnsi="Times New Roman" w:cs="Times New Roman"/>
          <w:noProof/>
          <w:sz w:val="24"/>
          <w:szCs w:val="24"/>
          <w:lang w:eastAsia="en-GB"/>
        </w:rPr>
        <w:drawing>
          <wp:anchor distT="0" distB="0" distL="114300" distR="114300" simplePos="0" relativeHeight="251670528" behindDoc="0" locked="0" layoutInCell="1" allowOverlap="1" wp14:anchorId="3ACCBDD3" wp14:editId="5B9B2503">
            <wp:simplePos x="0" y="0"/>
            <wp:positionH relativeFrom="column">
              <wp:posOffset>3234690</wp:posOffset>
            </wp:positionH>
            <wp:positionV relativeFrom="paragraph">
              <wp:posOffset>41910</wp:posOffset>
            </wp:positionV>
            <wp:extent cx="1745615" cy="704215"/>
            <wp:effectExtent l="0" t="0" r="6985" b="635"/>
            <wp:wrapSquare wrapText="bothSides"/>
            <wp:docPr id="73" name="Picture 73"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lastRenderedPageBreak/>
        <w:t>Strengths</w:t>
      </w:r>
    </w:p>
    <w:p w:rsidR="00315409" w:rsidRPr="00315409" w:rsidRDefault="00315409" w:rsidP="00315409">
      <w:pPr>
        <w:numPr>
          <w:ilvl w:val="0"/>
          <w:numId w:val="4"/>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H</w:t>
      </w:r>
      <w:r w:rsidRPr="00315409">
        <w:rPr>
          <w:rFonts w:ascii="Arial" w:eastAsia="Times New Roman" w:hAnsi="Arial" w:cs="Arial"/>
          <w:sz w:val="24"/>
          <w:szCs w:val="24"/>
        </w:rPr>
        <w:t>elps us understand how behaviour can be influenced by other people and the situation you are in</w:t>
      </w:r>
    </w:p>
    <w:p w:rsidR="00315409" w:rsidRPr="00315409" w:rsidRDefault="00315409" w:rsidP="00315409">
      <w:pPr>
        <w:numPr>
          <w:ilvl w:val="0"/>
          <w:numId w:val="4"/>
        </w:numPr>
        <w:contextualSpacing/>
        <w:rPr>
          <w:rFonts w:ascii="Arial" w:eastAsia="Times New Roman" w:hAnsi="Arial" w:cs="Arial"/>
          <w:sz w:val="24"/>
          <w:szCs w:val="24"/>
          <w:lang w:eastAsia="en-GB"/>
        </w:rPr>
      </w:pPr>
      <w:r w:rsidRPr="00315409">
        <w:rPr>
          <w:rFonts w:ascii="Arial" w:eastAsia="Times New Roman" w:hAnsi="Arial" w:cs="Arial"/>
          <w:sz w:val="24"/>
          <w:szCs w:val="24"/>
        </w:rPr>
        <w:t>It can provide explanations for lots of behaviours – so is useful</w:t>
      </w:r>
    </w:p>
    <w:p w:rsidR="00315409" w:rsidRPr="00315409" w:rsidRDefault="00315409" w:rsidP="00315409">
      <w:pPr>
        <w:numPr>
          <w:ilvl w:val="0"/>
          <w:numId w:val="4"/>
        </w:numPr>
        <w:contextualSpacing/>
        <w:rPr>
          <w:rFonts w:ascii="Arial" w:eastAsia="Times New Roman" w:hAnsi="Arial" w:cs="Arial"/>
          <w:sz w:val="24"/>
          <w:szCs w:val="24"/>
        </w:rPr>
      </w:pPr>
      <w:r w:rsidRPr="00315409">
        <w:rPr>
          <w:rFonts w:ascii="Arial" w:eastAsia="Times New Roman" w:hAnsi="Arial" w:cs="Arial"/>
          <w:sz w:val="24"/>
          <w:szCs w:val="24"/>
        </w:rPr>
        <w:t xml:space="preserve">Supports the nurture side of the nature/nurture debate </w:t>
      </w:r>
    </w:p>
    <w:p w:rsidR="00315409" w:rsidRPr="00315409" w:rsidRDefault="00315409" w:rsidP="00315409">
      <w:pPr>
        <w:numPr>
          <w:ilvl w:val="0"/>
          <w:numId w:val="4"/>
        </w:numPr>
        <w:contextualSpacing/>
        <w:rPr>
          <w:rFonts w:ascii="Arial" w:eastAsia="Times New Roman" w:hAnsi="Arial" w:cs="Arial"/>
          <w:sz w:val="24"/>
          <w:szCs w:val="24"/>
        </w:rPr>
      </w:pPr>
      <w:r w:rsidRPr="00315409">
        <w:rPr>
          <w:rFonts w:ascii="Arial" w:eastAsia="Times New Roman" w:hAnsi="Arial" w:cs="Arial"/>
          <w:sz w:val="24"/>
          <w:szCs w:val="24"/>
        </w:rPr>
        <w:t>Prefers research being conducted in natural environments</w:t>
      </w: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lastRenderedPageBreak/>
        <w:t>Weaknesses</w:t>
      </w:r>
    </w:p>
    <w:p w:rsidR="00315409" w:rsidRPr="00315409" w:rsidRDefault="00315409" w:rsidP="00315409">
      <w:pPr>
        <w:numPr>
          <w:ilvl w:val="0"/>
          <w:numId w:val="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Deterministic </w:t>
      </w:r>
    </w:p>
    <w:p w:rsidR="00315409" w:rsidRPr="00315409" w:rsidRDefault="00315409" w:rsidP="00315409">
      <w:pPr>
        <w:numPr>
          <w:ilvl w:val="0"/>
          <w:numId w:val="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Reductionist - underestimates the power of individual differences – e.g. some people will never obey.</w:t>
      </w:r>
    </w:p>
    <w:p w:rsidR="00315409" w:rsidRPr="00315409" w:rsidRDefault="00315409" w:rsidP="00315409">
      <w:pPr>
        <w:numPr>
          <w:ilvl w:val="0"/>
          <w:numId w:val="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Its studies often raise ethical issues through deception or lack of withdrawal (Zimbardo)</w:t>
      </w:r>
    </w:p>
    <w:p w:rsidR="00315409" w:rsidRPr="00315409" w:rsidRDefault="00315409" w:rsidP="00315409">
      <w:pPr>
        <w:numPr>
          <w:ilvl w:val="0"/>
          <w:numId w:val="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Snapshot studies</w:t>
      </w:r>
    </w:p>
    <w:p w:rsidR="00315409" w:rsidRPr="00315409" w:rsidRDefault="00315409" w:rsidP="00315409">
      <w:pPr>
        <w:rPr>
          <w:rFonts w:ascii="Arial" w:eastAsia="Times New Roman" w:hAnsi="Arial" w:cs="Arial"/>
          <w:sz w:val="24"/>
          <w:szCs w:val="24"/>
          <w:u w:val="single"/>
          <w:lang w:eastAsia="en-GB"/>
        </w:rPr>
        <w:sectPr w:rsidR="00315409" w:rsidRPr="00315409" w:rsidSect="00646B6E">
          <w:type w:val="continuous"/>
          <w:pgSz w:w="16838" w:h="11906" w:orient="landscape"/>
          <w:pgMar w:top="720" w:right="720" w:bottom="720" w:left="720" w:header="708" w:footer="708" w:gutter="0"/>
          <w:cols w:num="2" w:space="708"/>
          <w:docGrid w:linePitch="360"/>
        </w:sectPr>
      </w:pPr>
    </w:p>
    <w:p w:rsidR="00315409" w:rsidRPr="00315409" w:rsidRDefault="00315409" w:rsidP="00315409">
      <w:pPr>
        <w:rPr>
          <w:rFonts w:ascii="Arial" w:eastAsia="Times New Roman" w:hAnsi="Arial" w:cs="Arial"/>
          <w:sz w:val="24"/>
          <w:szCs w:val="24"/>
          <w:u w:val="single"/>
          <w:lang w:eastAsia="en-GB"/>
        </w:rPr>
      </w:pPr>
    </w:p>
    <w:p w:rsidR="00315409" w:rsidRPr="00315409" w:rsidRDefault="00315409" w:rsidP="00315409">
      <w:pPr>
        <w:rPr>
          <w:rFonts w:ascii="Arial" w:eastAsia="Times New Roman" w:hAnsi="Arial" w:cs="Arial"/>
          <w:sz w:val="24"/>
          <w:szCs w:val="24"/>
          <w:u w:val="single"/>
          <w:lang w:eastAsia="en-GB"/>
        </w:rPr>
      </w:pP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t>Research Methods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Field experiments (</w:t>
      </w:r>
      <w:proofErr w:type="spellStart"/>
      <w:r w:rsidRPr="00315409">
        <w:rPr>
          <w:rFonts w:ascii="Arial" w:eastAsia="Times New Roman" w:hAnsi="Arial" w:cs="Arial"/>
          <w:sz w:val="24"/>
          <w:szCs w:val="24"/>
          <w:lang w:eastAsia="en-GB"/>
        </w:rPr>
        <w:t>Piliavin</w:t>
      </w:r>
      <w:proofErr w:type="spellEnd"/>
      <w:r w:rsidRPr="00315409">
        <w:rPr>
          <w:rFonts w:ascii="Arial" w:eastAsia="Times New Roman" w:hAnsi="Arial" w:cs="Arial"/>
          <w:sz w:val="24"/>
          <w:szCs w:val="24"/>
          <w:lang w:eastAsia="en-GB"/>
        </w:rPr>
        <w:t>, Levine)</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Laboratory </w:t>
      </w:r>
      <w:r w:rsidRPr="00315409">
        <w:rPr>
          <w:rFonts w:ascii="Arial" w:eastAsia="Times New Roman" w:hAnsi="Arial" w:cs="Arial"/>
          <w:b/>
          <w:sz w:val="24"/>
          <w:szCs w:val="24"/>
          <w:lang w:eastAsia="en-GB"/>
        </w:rPr>
        <w:t>studies</w:t>
      </w:r>
      <w:r w:rsidRPr="00315409">
        <w:rPr>
          <w:rFonts w:ascii="Arial" w:eastAsia="Times New Roman" w:hAnsi="Arial" w:cs="Arial"/>
          <w:sz w:val="24"/>
          <w:szCs w:val="24"/>
          <w:lang w:eastAsia="en-GB"/>
        </w:rPr>
        <w:t xml:space="preserve"> (</w:t>
      </w:r>
      <w:proofErr w:type="spellStart"/>
      <w:r w:rsidRPr="00315409">
        <w:rPr>
          <w:rFonts w:ascii="Arial" w:eastAsia="Times New Roman" w:hAnsi="Arial" w:cs="Arial"/>
          <w:sz w:val="24"/>
          <w:szCs w:val="24"/>
          <w:lang w:eastAsia="en-GB"/>
        </w:rPr>
        <w:t>Bocchiaro</w:t>
      </w:r>
      <w:proofErr w:type="spellEnd"/>
      <w:r w:rsidRPr="00315409">
        <w:rPr>
          <w:rFonts w:ascii="Arial" w:eastAsia="Times New Roman" w:hAnsi="Arial" w:cs="Arial"/>
          <w:sz w:val="24"/>
          <w:szCs w:val="24"/>
          <w:lang w:eastAsia="en-GB"/>
        </w:rPr>
        <w:t xml:space="preserve">) and controlled observations (Milgram) </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Uses a variety of research methods that can be objective and scientific.</w:t>
      </w:r>
    </w:p>
    <w:p w:rsidR="00315409" w:rsidRPr="00315409" w:rsidRDefault="00315409" w:rsidP="00315409">
      <w:pPr>
        <w:rPr>
          <w:rFonts w:ascii="Arial" w:eastAsia="Times New Roman" w:hAnsi="Arial" w:cs="Arial"/>
          <w:sz w:val="24"/>
          <w:szCs w:val="24"/>
          <w:u w:val="single"/>
          <w:lang w:eastAsia="en-GB"/>
        </w:rPr>
      </w:pP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t>Methodological Issues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Internal reliability - using controlled conditions allows high control of variables and are replicable due to standardised procedures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High construct validity as IVs can be isolated and measurement is objective </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Low ecological validity and mundane realism as the setting/tasks are often artificial</w:t>
      </w:r>
    </w:p>
    <w:p w:rsidR="00315409" w:rsidRPr="00315409" w:rsidRDefault="00315409" w:rsidP="00315409">
      <w:pPr>
        <w:ind w:left="454"/>
        <w:contextualSpacing/>
        <w:rPr>
          <w:rFonts w:ascii="Arial" w:eastAsia="Times New Roman" w:hAnsi="Arial" w:cs="Arial"/>
          <w:sz w:val="24"/>
          <w:szCs w:val="24"/>
          <w:lang w:eastAsia="en-GB"/>
        </w:rPr>
      </w:pPr>
    </w:p>
    <w:p w:rsidR="00315409" w:rsidRDefault="00315409" w:rsidP="00315409">
      <w:pPr>
        <w:jc w:val="center"/>
        <w:rPr>
          <w:rFonts w:ascii="Arial" w:eastAsia="Times New Roman" w:hAnsi="Arial" w:cs="Arial"/>
          <w:sz w:val="72"/>
          <w:szCs w:val="24"/>
          <w:lang w:eastAsia="en-GB"/>
        </w:rPr>
      </w:pPr>
      <w:r w:rsidRPr="00315409">
        <w:rPr>
          <w:rFonts w:ascii="Arial" w:eastAsia="Times New Roman" w:hAnsi="Arial" w:cs="Arial"/>
          <w:sz w:val="72"/>
          <w:szCs w:val="24"/>
          <w:lang w:eastAsia="en-GB"/>
        </w:rPr>
        <w:t xml:space="preserve">Milgram, </w:t>
      </w:r>
      <w:proofErr w:type="spellStart"/>
      <w:r w:rsidRPr="00315409">
        <w:rPr>
          <w:rFonts w:ascii="Arial" w:eastAsia="Times New Roman" w:hAnsi="Arial" w:cs="Arial"/>
          <w:sz w:val="72"/>
          <w:szCs w:val="24"/>
          <w:lang w:eastAsia="en-GB"/>
        </w:rPr>
        <w:t>Bocchiaro</w:t>
      </w:r>
      <w:proofErr w:type="spellEnd"/>
      <w:r w:rsidRPr="00315409">
        <w:rPr>
          <w:rFonts w:ascii="Arial" w:eastAsia="Times New Roman" w:hAnsi="Arial" w:cs="Arial"/>
          <w:sz w:val="72"/>
          <w:szCs w:val="24"/>
          <w:lang w:eastAsia="en-GB"/>
        </w:rPr>
        <w:t xml:space="preserve">, </w:t>
      </w:r>
      <w:proofErr w:type="spellStart"/>
      <w:r w:rsidRPr="00315409">
        <w:rPr>
          <w:rFonts w:ascii="Arial" w:eastAsia="Times New Roman" w:hAnsi="Arial" w:cs="Arial"/>
          <w:sz w:val="72"/>
          <w:szCs w:val="24"/>
          <w:lang w:eastAsia="en-GB"/>
        </w:rPr>
        <w:t>Piliavin</w:t>
      </w:r>
      <w:proofErr w:type="spellEnd"/>
      <w:r w:rsidRPr="00315409">
        <w:rPr>
          <w:rFonts w:ascii="Arial" w:eastAsia="Times New Roman" w:hAnsi="Arial" w:cs="Arial"/>
          <w:sz w:val="72"/>
          <w:szCs w:val="24"/>
          <w:lang w:eastAsia="en-GB"/>
        </w:rPr>
        <w:t>, Levine</w:t>
      </w:r>
    </w:p>
    <w:p w:rsidR="008425C5" w:rsidRDefault="008425C5" w:rsidP="008425C5">
      <w:pPr>
        <w:rPr>
          <w:rFonts w:ascii="Arial" w:eastAsia="Times New Roman" w:hAnsi="Arial" w:cs="Arial"/>
          <w:sz w:val="44"/>
          <w:szCs w:val="24"/>
          <w:lang w:eastAsia="en-GB"/>
        </w:rPr>
      </w:pPr>
    </w:p>
    <w:p w:rsidR="00BD596A" w:rsidRPr="00BD596A" w:rsidRDefault="00BD596A" w:rsidP="00BD596A">
      <w:pPr>
        <w:rPr>
          <w:rFonts w:ascii="Arial" w:eastAsia="Times New Roman" w:hAnsi="Arial" w:cs="Arial"/>
          <w:sz w:val="44"/>
          <w:szCs w:val="24"/>
          <w:lang w:eastAsia="en-GB"/>
        </w:rPr>
      </w:pPr>
      <w:r w:rsidRPr="00BD596A">
        <w:rPr>
          <w:rFonts w:ascii="Arial" w:eastAsia="Times New Roman" w:hAnsi="Arial" w:cs="Arial"/>
          <w:sz w:val="44"/>
          <w:szCs w:val="24"/>
          <w:lang w:eastAsia="en-GB"/>
        </w:rPr>
        <w:t xml:space="preserve">Explain the principles of the </w:t>
      </w:r>
      <w:r>
        <w:rPr>
          <w:rFonts w:ascii="Arial" w:eastAsia="Times New Roman" w:hAnsi="Arial" w:cs="Arial"/>
          <w:sz w:val="44"/>
          <w:szCs w:val="24"/>
          <w:lang w:eastAsia="en-GB"/>
        </w:rPr>
        <w:t>Social Area</w:t>
      </w:r>
      <w:r w:rsidRPr="00BD596A">
        <w:rPr>
          <w:rFonts w:ascii="Arial" w:eastAsia="Times New Roman" w:hAnsi="Arial" w:cs="Arial"/>
          <w:sz w:val="44"/>
          <w:szCs w:val="24"/>
          <w:lang w:eastAsia="en-GB"/>
        </w:rPr>
        <w:t>. [4]</w:t>
      </w:r>
    </w:p>
    <w:p w:rsidR="00BD596A" w:rsidRPr="00BD596A" w:rsidRDefault="00BD596A" w:rsidP="00BD596A">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BD596A" w:rsidRDefault="00BD596A" w:rsidP="00BD596A">
      <w:pPr>
        <w:rPr>
          <w:rFonts w:ascii="Arial" w:eastAsia="Times New Roman" w:hAnsi="Arial" w:cs="Arial"/>
          <w:sz w:val="44"/>
          <w:szCs w:val="24"/>
          <w:lang w:eastAsia="en-GB"/>
        </w:rPr>
      </w:pPr>
    </w:p>
    <w:p w:rsidR="008425C5" w:rsidRPr="008425C5" w:rsidRDefault="008425C5" w:rsidP="00BD596A">
      <w:pPr>
        <w:rPr>
          <w:rFonts w:ascii="Arial" w:eastAsia="Times New Roman" w:hAnsi="Arial" w:cs="Arial"/>
          <w:sz w:val="44"/>
          <w:szCs w:val="24"/>
          <w:lang w:eastAsia="en-GB"/>
        </w:rPr>
      </w:pPr>
      <w:r w:rsidRPr="008425C5">
        <w:rPr>
          <w:rFonts w:ascii="Arial" w:eastAsia="Times New Roman" w:hAnsi="Arial" w:cs="Arial"/>
          <w:sz w:val="44"/>
          <w:szCs w:val="24"/>
          <w:lang w:eastAsia="en-GB"/>
        </w:rPr>
        <w:t>Outline one strength and one weakness of the Social area. [6]</w:t>
      </w:r>
    </w:p>
    <w:p w:rsidR="00BD596A" w:rsidRPr="00BD596A" w:rsidRDefault="00BD596A" w:rsidP="00BD596A">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BD596A" w:rsidRPr="00BD596A" w:rsidRDefault="00BD596A" w:rsidP="00BD596A">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BD596A" w:rsidRPr="00BD596A" w:rsidRDefault="00BD596A" w:rsidP="00BD596A">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15409" w:rsidRPr="00315409" w:rsidRDefault="00315409" w:rsidP="00315409">
      <w:pPr>
        <w:tabs>
          <w:tab w:val="center" w:pos="5618"/>
          <w:tab w:val="left" w:pos="8752"/>
        </w:tabs>
        <w:rPr>
          <w:rFonts w:ascii="Arial" w:eastAsia="Times New Roman" w:hAnsi="Arial" w:cs="Arial"/>
          <w:sz w:val="72"/>
          <w:szCs w:val="72"/>
          <w:lang w:eastAsia="en-GB"/>
        </w:rPr>
      </w:pPr>
      <w:r w:rsidRPr="00315409">
        <w:rPr>
          <w:rFonts w:ascii="Arial" w:eastAsia="Times New Roman" w:hAnsi="Arial" w:cs="Arial"/>
          <w:sz w:val="72"/>
          <w:szCs w:val="72"/>
          <w:lang w:eastAsia="en-GB"/>
        </w:rPr>
        <w:lastRenderedPageBreak/>
        <w:tab/>
      </w:r>
      <w:r w:rsidRPr="00315409">
        <w:rPr>
          <w:rFonts w:ascii="Arial" w:eastAsia="Times New Roman" w:hAnsi="Arial" w:cs="Arial"/>
          <w:noProof/>
          <w:sz w:val="72"/>
          <w:szCs w:val="72"/>
          <w:u w:val="single"/>
          <w:lang w:eastAsia="en-GB"/>
        </w:rPr>
        <mc:AlternateContent>
          <mc:Choice Requires="wps">
            <w:drawing>
              <wp:anchor distT="0" distB="0" distL="114300" distR="114300" simplePos="0" relativeHeight="251663360" behindDoc="1" locked="0" layoutInCell="1" allowOverlap="1" wp14:anchorId="39A1BAB1" wp14:editId="0C83E8A1">
                <wp:simplePos x="0" y="0"/>
                <wp:positionH relativeFrom="column">
                  <wp:posOffset>7306310</wp:posOffset>
                </wp:positionH>
                <wp:positionV relativeFrom="paragraph">
                  <wp:posOffset>-24765</wp:posOffset>
                </wp:positionV>
                <wp:extent cx="2707005" cy="1638300"/>
                <wp:effectExtent l="57150" t="19050" r="74295" b="95250"/>
                <wp:wrapSquare wrapText="bothSides"/>
                <wp:docPr id="9" name="Cloud 9"/>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27" style="position:absolute;margin-left:575.3pt;margin-top:-1.95pt;width:213.1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72"/>
          <w:szCs w:val="72"/>
          <w:lang w:eastAsia="en-GB"/>
        </w:rPr>
        <w:t>Cognitive Area</w:t>
      </w:r>
      <w:r w:rsidRPr="00315409">
        <w:rPr>
          <w:rFonts w:ascii="Arial" w:eastAsia="Times New Roman" w:hAnsi="Arial" w:cs="Arial"/>
          <w:sz w:val="72"/>
          <w:szCs w:val="72"/>
          <w:lang w:eastAsia="en-GB"/>
        </w:rPr>
        <w:tab/>
      </w:r>
    </w:p>
    <w:p w:rsidR="00315409" w:rsidRPr="00315409" w:rsidRDefault="00315409" w:rsidP="00315409">
      <w:pPr>
        <w:numPr>
          <w:ilvl w:val="0"/>
          <w:numId w:val="3"/>
        </w:numPr>
        <w:contextualSpacing/>
        <w:rPr>
          <w:rFonts w:ascii="Arial" w:eastAsia="Times New Roman" w:hAnsi="Arial" w:cs="Arial"/>
          <w:sz w:val="32"/>
          <w:szCs w:val="26"/>
          <w:lang w:eastAsia="en-GB"/>
        </w:rPr>
      </w:pPr>
      <w:r w:rsidRPr="00315409">
        <w:rPr>
          <w:rFonts w:ascii="Arial" w:eastAsia="Times New Roman" w:hAnsi="Arial" w:cs="Arial"/>
          <w:b/>
          <w:sz w:val="32"/>
          <w:szCs w:val="26"/>
          <w:lang w:eastAsia="en-GB"/>
        </w:rPr>
        <w:t>Internal mental processes</w:t>
      </w:r>
      <w:r w:rsidRPr="00315409">
        <w:rPr>
          <w:rFonts w:ascii="Arial" w:eastAsia="Times New Roman" w:hAnsi="Arial" w:cs="Arial"/>
          <w:sz w:val="32"/>
          <w:szCs w:val="26"/>
          <w:lang w:eastAsia="en-GB"/>
        </w:rPr>
        <w:t xml:space="preserve"> are important in understanding behaviour. </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 xml:space="preserve">Humans are like information processors; input, process, output. The output or </w:t>
      </w:r>
      <w:r w:rsidRPr="00315409">
        <w:rPr>
          <w:rFonts w:ascii="Arial" w:eastAsia="Times New Roman" w:hAnsi="Arial" w:cs="Arial"/>
          <w:b/>
          <w:sz w:val="32"/>
          <w:szCs w:val="26"/>
          <w:lang w:eastAsia="en-GB"/>
        </w:rPr>
        <w:t>behaviour</w:t>
      </w:r>
      <w:r w:rsidRPr="00315409">
        <w:rPr>
          <w:rFonts w:ascii="Arial" w:eastAsia="Times New Roman" w:hAnsi="Arial" w:cs="Arial"/>
          <w:sz w:val="32"/>
          <w:szCs w:val="26"/>
          <w:lang w:eastAsia="en-GB"/>
        </w:rPr>
        <w:t xml:space="preserve"> is due to the mental processing which occurs. </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Mental processing can be tested scientifically.</w:t>
      </w:r>
    </w:p>
    <w:p w:rsidR="00315409" w:rsidRPr="00315409" w:rsidRDefault="00315409" w:rsidP="00315409">
      <w:pPr>
        <w:rPr>
          <w:rFonts w:ascii="Arial" w:eastAsia="Times New Roman" w:hAnsi="Arial" w:cs="Arial"/>
          <w:sz w:val="26"/>
          <w:szCs w:val="26"/>
          <w:u w:val="single"/>
          <w:lang w:eastAsia="en-GB"/>
        </w:rPr>
        <w:sectPr w:rsidR="00315409" w:rsidRPr="00315409" w:rsidSect="00646B6E">
          <w:type w:val="continuous"/>
          <w:pgSz w:w="16838" w:h="11906" w:orient="landscape"/>
          <w:pgMar w:top="720" w:right="720" w:bottom="720" w:left="720" w:header="708" w:footer="708" w:gutter="0"/>
          <w:cols w:space="708"/>
          <w:docGrid w:linePitch="360"/>
        </w:sectPr>
      </w:pPr>
    </w:p>
    <w:p w:rsidR="00315409" w:rsidRPr="00315409" w:rsidRDefault="00315409" w:rsidP="00315409">
      <w:pPr>
        <w:rPr>
          <w:rFonts w:ascii="Arial" w:eastAsia="Times New Roman" w:hAnsi="Arial" w:cs="Arial"/>
          <w:sz w:val="26"/>
          <w:szCs w:val="26"/>
          <w:u w:val="single"/>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Times New Roman" w:eastAsia="Times New Roman" w:hAnsi="Times New Roman" w:cs="Times New Roman"/>
          <w:noProof/>
          <w:sz w:val="24"/>
          <w:szCs w:val="24"/>
          <w:lang w:eastAsia="en-GB"/>
        </w:rPr>
        <w:drawing>
          <wp:anchor distT="0" distB="0" distL="114300" distR="114300" simplePos="0" relativeHeight="251673600" behindDoc="0" locked="0" layoutInCell="1" allowOverlap="1" wp14:anchorId="31B55D20" wp14:editId="15C26CBE">
            <wp:simplePos x="0" y="0"/>
            <wp:positionH relativeFrom="column">
              <wp:posOffset>3161030</wp:posOffset>
            </wp:positionH>
            <wp:positionV relativeFrom="paragraph">
              <wp:posOffset>117475</wp:posOffset>
            </wp:positionV>
            <wp:extent cx="1745615" cy="704215"/>
            <wp:effectExtent l="0" t="0" r="6985" b="635"/>
            <wp:wrapSquare wrapText="bothSides"/>
            <wp:docPr id="76" name="Picture 76"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Strengths</w:t>
      </w:r>
    </w:p>
    <w:p w:rsidR="00315409" w:rsidRPr="00315409" w:rsidRDefault="00315409" w:rsidP="00315409">
      <w:pPr>
        <w:numPr>
          <w:ilvl w:val="0"/>
          <w:numId w:val="6"/>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Scientific &amp; provides accurate unbiased data.</w:t>
      </w:r>
    </w:p>
    <w:p w:rsidR="00315409" w:rsidRPr="00315409" w:rsidRDefault="00315409" w:rsidP="00315409">
      <w:pPr>
        <w:numPr>
          <w:ilvl w:val="0"/>
          <w:numId w:val="6"/>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Quantitative data </w:t>
      </w:r>
    </w:p>
    <w:p w:rsidR="00315409" w:rsidRPr="00315409" w:rsidRDefault="00315409" w:rsidP="00315409">
      <w:pPr>
        <w:numPr>
          <w:ilvl w:val="0"/>
          <w:numId w:val="6"/>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Useful – lots of practical applications e.g. when interviewing witnesses the police should avoid using leading questions</w:t>
      </w:r>
    </w:p>
    <w:p w:rsidR="00315409" w:rsidRPr="00315409" w:rsidRDefault="00315409" w:rsidP="00315409">
      <w:pPr>
        <w:rPr>
          <w:rFonts w:ascii="Arial" w:eastAsia="Times New Roman" w:hAnsi="Arial" w:cs="Arial"/>
          <w:sz w:val="26"/>
          <w:szCs w:val="26"/>
          <w:u w:val="single"/>
          <w:lang w:eastAsia="en-GB"/>
        </w:rPr>
      </w:pPr>
    </w:p>
    <w:p w:rsidR="00315409" w:rsidRPr="00315409" w:rsidRDefault="00315409" w:rsidP="00315409">
      <w:pPr>
        <w:rPr>
          <w:rFonts w:ascii="Arial" w:eastAsia="Times New Roman" w:hAnsi="Arial" w:cs="Arial"/>
          <w:sz w:val="26"/>
          <w:szCs w:val="26"/>
          <w:u w:val="single"/>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Weaknesses</w:t>
      </w:r>
    </w:p>
    <w:p w:rsidR="00315409" w:rsidRPr="00315409" w:rsidRDefault="00315409" w:rsidP="00315409">
      <w:pPr>
        <w:numPr>
          <w:ilvl w:val="0"/>
          <w:numId w:val="7"/>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Reductionist - ignores biological causes of behaviour</w:t>
      </w:r>
    </w:p>
    <w:p w:rsidR="00315409" w:rsidRPr="00315409" w:rsidRDefault="00315409" w:rsidP="00315409">
      <w:pPr>
        <w:numPr>
          <w:ilvl w:val="0"/>
          <w:numId w:val="7"/>
        </w:numPr>
        <w:contextualSpacing/>
        <w:rPr>
          <w:rFonts w:ascii="Arial" w:eastAsia="Times New Roman" w:hAnsi="Arial" w:cs="Arial"/>
          <w:sz w:val="26"/>
          <w:szCs w:val="26"/>
          <w:lang w:eastAsia="en-GB"/>
        </w:rPr>
      </w:pPr>
      <w:r w:rsidRPr="00315409">
        <w:rPr>
          <w:rFonts w:ascii="Arial" w:eastAsia="Times New Roman" w:hAnsi="Arial" w:cs="Arial"/>
          <w:sz w:val="26"/>
          <w:szCs w:val="26"/>
        </w:rPr>
        <w:t>Usually studied through laboratory experiments which may lack mundane realism and ecological validity</w:t>
      </w:r>
    </w:p>
    <w:p w:rsidR="00315409" w:rsidRPr="00315409" w:rsidRDefault="00315409" w:rsidP="00315409">
      <w:pPr>
        <w:numPr>
          <w:ilvl w:val="0"/>
          <w:numId w:val="7"/>
        </w:numPr>
        <w:contextualSpacing/>
        <w:rPr>
          <w:rFonts w:ascii="Arial" w:eastAsia="Times New Roman" w:hAnsi="Arial" w:cs="Arial"/>
          <w:sz w:val="26"/>
          <w:szCs w:val="26"/>
          <w:lang w:eastAsia="en-GB"/>
        </w:rPr>
      </w:pPr>
      <w:r w:rsidRPr="00315409">
        <w:rPr>
          <w:rFonts w:ascii="Arial" w:eastAsia="Times New Roman" w:hAnsi="Arial" w:cs="Arial"/>
          <w:sz w:val="26"/>
          <w:szCs w:val="26"/>
        </w:rPr>
        <w:t xml:space="preserve">The only way to study mental processes is through self-report or the behaviours that are shown because of it. </w:t>
      </w:r>
    </w:p>
    <w:p w:rsidR="00315409" w:rsidRPr="00315409" w:rsidRDefault="00315409" w:rsidP="00315409">
      <w:pPr>
        <w:rPr>
          <w:rFonts w:ascii="Arial" w:eastAsia="Times New Roman" w:hAnsi="Arial" w:cs="Arial"/>
          <w:sz w:val="26"/>
          <w:szCs w:val="26"/>
          <w:lang w:eastAsia="en-GB"/>
        </w:rPr>
        <w:sectPr w:rsidR="00315409" w:rsidRPr="00315409" w:rsidSect="00646B6E">
          <w:type w:val="continuous"/>
          <w:pgSz w:w="16838" w:h="11906" w:orient="landscape"/>
          <w:pgMar w:top="720" w:right="720" w:bottom="720" w:left="720" w:header="708" w:footer="708" w:gutter="0"/>
          <w:cols w:num="2" w:space="708"/>
          <w:docGrid w:linePitch="360"/>
        </w:sectPr>
      </w:pPr>
    </w:p>
    <w:p w:rsidR="00315409" w:rsidRPr="00315409" w:rsidRDefault="00315409" w:rsidP="00315409">
      <w:pPr>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Research Methods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Laboratory experiments - high control of variables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Case studies (e.g. of brain damaged patients in memory</w:t>
      </w:r>
    </w:p>
    <w:p w:rsidR="00315409" w:rsidRPr="00315409" w:rsidRDefault="00315409" w:rsidP="00315409">
      <w:pPr>
        <w:ind w:left="720"/>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Methodological Issues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Reliability is usually good due to high control of variables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Experiments are replicable due to standardised procedure</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Validity is good as IV can be isolated and measurement is objective e.g.:</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Low ecological validity and mundane realism as the setting/tasks are often artificial </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Snapshot studies</w:t>
      </w:r>
    </w:p>
    <w:p w:rsidR="00315409" w:rsidRPr="00315409" w:rsidRDefault="00315409" w:rsidP="00315409">
      <w:pPr>
        <w:jc w:val="center"/>
        <w:rPr>
          <w:rFonts w:ascii="Arial" w:eastAsia="Times New Roman" w:hAnsi="Arial" w:cs="Arial"/>
          <w:sz w:val="66"/>
          <w:szCs w:val="66"/>
          <w:lang w:eastAsia="en-GB"/>
        </w:rPr>
      </w:pPr>
      <w:r w:rsidRPr="00315409">
        <w:rPr>
          <w:rFonts w:ascii="Arial" w:eastAsia="Times New Roman" w:hAnsi="Arial" w:cs="Arial"/>
          <w:sz w:val="66"/>
          <w:szCs w:val="66"/>
          <w:lang w:eastAsia="en-GB"/>
        </w:rPr>
        <w:t xml:space="preserve">Loftus, Grant, Moray, Simons &amp; </w:t>
      </w:r>
      <w:proofErr w:type="spellStart"/>
      <w:r w:rsidRPr="00315409">
        <w:rPr>
          <w:rFonts w:ascii="Arial" w:eastAsia="Times New Roman" w:hAnsi="Arial" w:cs="Arial"/>
          <w:sz w:val="66"/>
          <w:szCs w:val="66"/>
          <w:lang w:eastAsia="en-GB"/>
        </w:rPr>
        <w:t>Chabris</w:t>
      </w:r>
      <w:proofErr w:type="spellEnd"/>
    </w:p>
    <w:p w:rsidR="00392CF9" w:rsidRPr="00BD596A" w:rsidRDefault="00392CF9" w:rsidP="00392CF9">
      <w:pPr>
        <w:rPr>
          <w:rFonts w:ascii="Arial" w:eastAsia="Times New Roman" w:hAnsi="Arial" w:cs="Arial"/>
          <w:sz w:val="44"/>
          <w:szCs w:val="24"/>
          <w:lang w:eastAsia="en-GB"/>
        </w:rPr>
      </w:pPr>
      <w:r w:rsidRPr="00BD596A">
        <w:rPr>
          <w:rFonts w:ascii="Arial" w:eastAsia="Times New Roman" w:hAnsi="Arial" w:cs="Arial"/>
          <w:sz w:val="44"/>
          <w:szCs w:val="24"/>
          <w:lang w:eastAsia="en-GB"/>
        </w:rPr>
        <w:lastRenderedPageBreak/>
        <w:t xml:space="preserve">Explain the principles of the </w:t>
      </w:r>
      <w:r>
        <w:rPr>
          <w:rFonts w:ascii="Arial" w:eastAsia="Times New Roman" w:hAnsi="Arial" w:cs="Arial"/>
          <w:sz w:val="44"/>
          <w:szCs w:val="24"/>
          <w:lang w:eastAsia="en-GB"/>
        </w:rPr>
        <w:t>Cognitive</w:t>
      </w:r>
      <w:r>
        <w:rPr>
          <w:rFonts w:ascii="Arial" w:eastAsia="Times New Roman" w:hAnsi="Arial" w:cs="Arial"/>
          <w:sz w:val="44"/>
          <w:szCs w:val="24"/>
          <w:lang w:eastAsia="en-GB"/>
        </w:rPr>
        <w:t xml:space="preserve"> Area</w:t>
      </w:r>
      <w:r w:rsidRPr="00BD596A">
        <w:rPr>
          <w:rFonts w:ascii="Arial" w:eastAsia="Times New Roman" w:hAnsi="Arial" w:cs="Arial"/>
          <w:sz w:val="44"/>
          <w:szCs w:val="24"/>
          <w:lang w:eastAsia="en-GB"/>
        </w:rPr>
        <w:t>. [4]</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Default="00392CF9" w:rsidP="00392CF9">
      <w:pPr>
        <w:rPr>
          <w:rFonts w:ascii="Arial" w:eastAsia="Times New Roman" w:hAnsi="Arial" w:cs="Arial"/>
          <w:sz w:val="44"/>
          <w:szCs w:val="24"/>
          <w:lang w:eastAsia="en-GB"/>
        </w:rPr>
      </w:pPr>
    </w:p>
    <w:p w:rsidR="00392CF9" w:rsidRPr="008425C5" w:rsidRDefault="00392CF9" w:rsidP="00392CF9">
      <w:pPr>
        <w:rPr>
          <w:rFonts w:ascii="Arial" w:eastAsia="Times New Roman" w:hAnsi="Arial" w:cs="Arial"/>
          <w:sz w:val="44"/>
          <w:szCs w:val="24"/>
          <w:lang w:eastAsia="en-GB"/>
        </w:rPr>
      </w:pPr>
      <w:r w:rsidRPr="008425C5">
        <w:rPr>
          <w:rFonts w:ascii="Arial" w:eastAsia="Times New Roman" w:hAnsi="Arial" w:cs="Arial"/>
          <w:sz w:val="44"/>
          <w:szCs w:val="24"/>
          <w:lang w:eastAsia="en-GB"/>
        </w:rPr>
        <w:t xml:space="preserve">Outline one strength and one weakness of the </w:t>
      </w:r>
      <w:r>
        <w:rPr>
          <w:rFonts w:ascii="Arial" w:eastAsia="Times New Roman" w:hAnsi="Arial" w:cs="Arial"/>
          <w:sz w:val="44"/>
          <w:szCs w:val="24"/>
          <w:lang w:eastAsia="en-GB"/>
        </w:rPr>
        <w:t>Cognitive</w:t>
      </w:r>
      <w:r w:rsidRPr="008425C5">
        <w:rPr>
          <w:rFonts w:ascii="Arial" w:eastAsia="Times New Roman" w:hAnsi="Arial" w:cs="Arial"/>
          <w:sz w:val="44"/>
          <w:szCs w:val="24"/>
          <w:lang w:eastAsia="en-GB"/>
        </w:rPr>
        <w:t xml:space="preserve"> area. [6]</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15409" w:rsidRPr="00315409" w:rsidRDefault="00315409" w:rsidP="00315409">
      <w:pPr>
        <w:jc w:val="center"/>
        <w:rPr>
          <w:rFonts w:ascii="Arial" w:eastAsia="Times New Roman" w:hAnsi="Arial" w:cs="Arial"/>
          <w:sz w:val="72"/>
          <w:szCs w:val="72"/>
          <w:lang w:eastAsia="en-GB"/>
        </w:rPr>
      </w:pPr>
      <w:r w:rsidRPr="00315409">
        <w:rPr>
          <w:rFonts w:ascii="Arial" w:eastAsia="Times New Roman" w:hAnsi="Arial" w:cs="Arial"/>
          <w:noProof/>
          <w:sz w:val="72"/>
          <w:szCs w:val="72"/>
          <w:u w:val="single"/>
          <w:lang w:eastAsia="en-GB"/>
        </w:rPr>
        <w:lastRenderedPageBreak/>
        <mc:AlternateContent>
          <mc:Choice Requires="wps">
            <w:drawing>
              <wp:anchor distT="0" distB="0" distL="114300" distR="114300" simplePos="0" relativeHeight="251667456" behindDoc="1" locked="0" layoutInCell="1" allowOverlap="1" wp14:anchorId="065FF14C" wp14:editId="29B8A30A">
                <wp:simplePos x="0" y="0"/>
                <wp:positionH relativeFrom="column">
                  <wp:posOffset>7233285</wp:posOffset>
                </wp:positionH>
                <wp:positionV relativeFrom="paragraph">
                  <wp:posOffset>-148590</wp:posOffset>
                </wp:positionV>
                <wp:extent cx="2707005" cy="1638300"/>
                <wp:effectExtent l="57150" t="19050" r="74295" b="95250"/>
                <wp:wrapSquare wrapText="bothSides"/>
                <wp:docPr id="15" name="Cloud 15"/>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5" o:spid="_x0000_s1028" style="position:absolute;left:0;text-align:left;margin-left:569.55pt;margin-top:-11.7pt;width:213.15pt;height:1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72"/>
          <w:szCs w:val="72"/>
          <w:lang w:eastAsia="en-GB"/>
        </w:rPr>
        <w:t>Developmental Area</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Interested in psychological processes of development. Change and development is an on-going process which continues throughout our lifetime.</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Behaviour may be learned (nurture) or innate (biological / nature).</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Early experiences affect later development.</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Development may happen in pre-determined stages.</w:t>
      </w:r>
    </w:p>
    <w:p w:rsidR="00315409" w:rsidRPr="00392CF9" w:rsidRDefault="00315409" w:rsidP="00315409">
      <w:pPr>
        <w:rPr>
          <w:rFonts w:ascii="Arial" w:eastAsia="Times New Roman" w:hAnsi="Arial" w:cs="Arial"/>
          <w:sz w:val="24"/>
          <w:szCs w:val="26"/>
          <w:lang w:eastAsia="en-GB"/>
        </w:rPr>
      </w:pPr>
      <w:r w:rsidRPr="00392CF9">
        <w:rPr>
          <w:rFonts w:ascii="Times New Roman" w:eastAsia="Times New Roman" w:hAnsi="Times New Roman" w:cs="Times New Roman"/>
          <w:noProof/>
          <w:sz w:val="24"/>
          <w:szCs w:val="26"/>
          <w:lang w:eastAsia="en-GB"/>
        </w:rPr>
        <w:drawing>
          <wp:anchor distT="0" distB="0" distL="114300" distR="114300" simplePos="0" relativeHeight="251674624" behindDoc="0" locked="0" layoutInCell="1" allowOverlap="1" wp14:anchorId="5B09363B" wp14:editId="0B72586B">
            <wp:simplePos x="0" y="0"/>
            <wp:positionH relativeFrom="column">
              <wp:posOffset>4774565</wp:posOffset>
            </wp:positionH>
            <wp:positionV relativeFrom="paragraph">
              <wp:posOffset>120650</wp:posOffset>
            </wp:positionV>
            <wp:extent cx="1745615" cy="704215"/>
            <wp:effectExtent l="0" t="0" r="6985" b="635"/>
            <wp:wrapSquare wrapText="bothSides"/>
            <wp:docPr id="79" name="Picture 79"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92CF9" w:rsidRDefault="00315409" w:rsidP="00315409">
      <w:pPr>
        <w:rPr>
          <w:rFonts w:ascii="Arial" w:eastAsia="Times New Roman" w:hAnsi="Arial" w:cs="Arial"/>
          <w:sz w:val="24"/>
          <w:szCs w:val="26"/>
          <w:u w:val="single"/>
          <w:lang w:eastAsia="en-GB"/>
        </w:rPr>
        <w:sectPr w:rsidR="00315409" w:rsidRPr="00392CF9" w:rsidSect="00646B6E">
          <w:type w:val="continuous"/>
          <w:pgSz w:w="16838" w:h="11906" w:orient="landscape"/>
          <w:pgMar w:top="720" w:right="720" w:bottom="720" w:left="720" w:header="708" w:footer="708" w:gutter="0"/>
          <w:cols w:space="708"/>
          <w:docGrid w:linePitch="360"/>
        </w:sectPr>
      </w:pPr>
    </w:p>
    <w:p w:rsidR="00315409" w:rsidRPr="00392CF9" w:rsidRDefault="00315409" w:rsidP="00315409">
      <w:pPr>
        <w:rPr>
          <w:rFonts w:ascii="Arial" w:eastAsia="Times New Roman" w:hAnsi="Arial" w:cs="Arial"/>
          <w:sz w:val="24"/>
          <w:szCs w:val="26"/>
          <w:u w:val="single"/>
          <w:lang w:eastAsia="en-GB"/>
        </w:rPr>
      </w:pPr>
      <w:r w:rsidRPr="00392CF9">
        <w:rPr>
          <w:rFonts w:ascii="Arial" w:eastAsia="Times New Roman" w:hAnsi="Arial" w:cs="Arial"/>
          <w:sz w:val="24"/>
          <w:szCs w:val="26"/>
          <w:u w:val="single"/>
          <w:lang w:eastAsia="en-GB"/>
        </w:rPr>
        <w:lastRenderedPageBreak/>
        <w:t>Strengths</w:t>
      </w:r>
    </w:p>
    <w:p w:rsidR="00315409" w:rsidRPr="00392CF9" w:rsidRDefault="00315409" w:rsidP="00315409">
      <w:pPr>
        <w:numPr>
          <w:ilvl w:val="0"/>
          <w:numId w:val="8"/>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 xml:space="preserve">Useful – gives an explanation of why people demonstrate different intellectual abilities, social skills and emotions </w:t>
      </w:r>
    </w:p>
    <w:p w:rsidR="00315409" w:rsidRPr="00392CF9" w:rsidRDefault="00315409" w:rsidP="00315409">
      <w:pPr>
        <w:numPr>
          <w:ilvl w:val="0"/>
          <w:numId w:val="8"/>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It adds to the nature / nurture debate</w:t>
      </w:r>
    </w:p>
    <w:p w:rsidR="00315409" w:rsidRPr="00392CF9" w:rsidRDefault="00315409" w:rsidP="00315409">
      <w:pPr>
        <w:numPr>
          <w:ilvl w:val="0"/>
          <w:numId w:val="8"/>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 xml:space="preserve">Gives the opportunity for participant(s) to be studied in their natural environment </w:t>
      </w:r>
    </w:p>
    <w:p w:rsidR="00315409" w:rsidRPr="00392CF9" w:rsidRDefault="00315409" w:rsidP="00315409">
      <w:pPr>
        <w:numPr>
          <w:ilvl w:val="0"/>
          <w:numId w:val="8"/>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Easy to apply to everyday life as we are constantly learning and developing due to maturation</w:t>
      </w:r>
    </w:p>
    <w:p w:rsidR="00315409" w:rsidRPr="00392CF9" w:rsidRDefault="00315409" w:rsidP="00315409">
      <w:pPr>
        <w:rPr>
          <w:rFonts w:ascii="Arial" w:eastAsia="Times New Roman" w:hAnsi="Arial" w:cs="Arial"/>
          <w:sz w:val="24"/>
          <w:szCs w:val="26"/>
          <w:u w:val="single"/>
          <w:lang w:eastAsia="en-GB"/>
        </w:rPr>
      </w:pPr>
      <w:r w:rsidRPr="00392CF9">
        <w:rPr>
          <w:rFonts w:ascii="Arial" w:eastAsia="Times New Roman" w:hAnsi="Arial" w:cs="Arial"/>
          <w:sz w:val="24"/>
          <w:szCs w:val="26"/>
          <w:u w:val="single"/>
          <w:lang w:eastAsia="en-GB"/>
        </w:rPr>
        <w:t>Weaknesses</w:t>
      </w:r>
    </w:p>
    <w:p w:rsidR="00315409" w:rsidRPr="00392CF9" w:rsidRDefault="00315409" w:rsidP="00315409">
      <w:pPr>
        <w:numPr>
          <w:ilvl w:val="0"/>
          <w:numId w:val="9"/>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lastRenderedPageBreak/>
        <w:t xml:space="preserve">Theories about pre-determined stages of development are too rigid </w:t>
      </w:r>
    </w:p>
    <w:p w:rsidR="00315409" w:rsidRPr="00392CF9" w:rsidRDefault="00315409" w:rsidP="00315409">
      <w:pPr>
        <w:numPr>
          <w:ilvl w:val="0"/>
          <w:numId w:val="9"/>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Focuses mainly on childhood development and tends to neglect how adults mature</w:t>
      </w:r>
    </w:p>
    <w:p w:rsidR="00315409" w:rsidRPr="00392CF9" w:rsidRDefault="00315409" w:rsidP="00315409">
      <w:pPr>
        <w:numPr>
          <w:ilvl w:val="0"/>
          <w:numId w:val="9"/>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 xml:space="preserve">Behaviour is determined by upbringing, so suggest less free will </w:t>
      </w:r>
    </w:p>
    <w:p w:rsidR="00315409" w:rsidRPr="00392CF9" w:rsidRDefault="00315409" w:rsidP="00315409">
      <w:pPr>
        <w:rPr>
          <w:rFonts w:ascii="Arial" w:eastAsia="Times New Roman" w:hAnsi="Arial" w:cs="Arial"/>
          <w:sz w:val="24"/>
          <w:szCs w:val="26"/>
          <w:lang w:eastAsia="en-GB"/>
        </w:rPr>
        <w:sectPr w:rsidR="00315409" w:rsidRPr="00392CF9" w:rsidSect="00646B6E">
          <w:type w:val="continuous"/>
          <w:pgSz w:w="16838" w:h="11906" w:orient="landscape"/>
          <w:pgMar w:top="720" w:right="720" w:bottom="720" w:left="720" w:header="708" w:footer="708" w:gutter="0"/>
          <w:cols w:num="2" w:space="708"/>
          <w:docGrid w:linePitch="360"/>
        </w:sectPr>
      </w:pPr>
    </w:p>
    <w:p w:rsidR="00315409" w:rsidRPr="00392CF9" w:rsidRDefault="00315409" w:rsidP="00315409">
      <w:pPr>
        <w:rPr>
          <w:rFonts w:ascii="Arial" w:eastAsia="Times New Roman" w:hAnsi="Arial" w:cs="Arial"/>
          <w:sz w:val="24"/>
          <w:szCs w:val="26"/>
          <w:lang w:eastAsia="en-GB"/>
        </w:rPr>
      </w:pPr>
    </w:p>
    <w:p w:rsidR="00315409" w:rsidRPr="00392CF9" w:rsidRDefault="00315409" w:rsidP="00315409">
      <w:pPr>
        <w:rPr>
          <w:rFonts w:ascii="Arial" w:eastAsia="Times New Roman" w:hAnsi="Arial" w:cs="Arial"/>
          <w:sz w:val="24"/>
          <w:szCs w:val="26"/>
          <w:u w:val="single"/>
          <w:lang w:eastAsia="en-GB"/>
        </w:rPr>
      </w:pPr>
      <w:r w:rsidRPr="00392CF9">
        <w:rPr>
          <w:rFonts w:ascii="Arial" w:eastAsia="Times New Roman" w:hAnsi="Arial" w:cs="Arial"/>
          <w:sz w:val="24"/>
          <w:szCs w:val="26"/>
          <w:u w:val="single"/>
          <w:lang w:eastAsia="en-GB"/>
        </w:rPr>
        <w:t>Research Methods</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Methods can be longitudinal showing development of behaviour</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Use of case studies open to subjectivity affecting validity</w:t>
      </w:r>
    </w:p>
    <w:p w:rsidR="00315409" w:rsidRPr="00392CF9" w:rsidRDefault="00315409" w:rsidP="00315409">
      <w:pPr>
        <w:rPr>
          <w:rFonts w:ascii="Arial" w:eastAsia="Times New Roman" w:hAnsi="Arial" w:cs="Arial"/>
          <w:sz w:val="24"/>
          <w:szCs w:val="26"/>
          <w:u w:val="single"/>
          <w:lang w:eastAsia="en-GB"/>
        </w:rPr>
      </w:pPr>
    </w:p>
    <w:p w:rsidR="00315409" w:rsidRPr="00392CF9" w:rsidRDefault="00315409" w:rsidP="00315409">
      <w:pPr>
        <w:rPr>
          <w:rFonts w:ascii="Arial" w:eastAsia="Times New Roman" w:hAnsi="Arial" w:cs="Arial"/>
          <w:sz w:val="24"/>
          <w:szCs w:val="26"/>
          <w:u w:val="single"/>
          <w:lang w:eastAsia="en-GB"/>
        </w:rPr>
      </w:pPr>
      <w:r w:rsidRPr="00392CF9">
        <w:rPr>
          <w:rFonts w:ascii="Arial" w:eastAsia="Times New Roman" w:hAnsi="Arial" w:cs="Arial"/>
          <w:sz w:val="24"/>
          <w:szCs w:val="26"/>
          <w:u w:val="single"/>
          <w:lang w:eastAsia="en-GB"/>
        </w:rPr>
        <w:t>Methodological Issues</w:t>
      </w:r>
    </w:p>
    <w:p w:rsidR="00315409" w:rsidRPr="00392CF9" w:rsidRDefault="00315409" w:rsidP="00315409">
      <w:pPr>
        <w:numPr>
          <w:ilvl w:val="0"/>
          <w:numId w:val="2"/>
        </w:numPr>
        <w:contextualSpacing/>
        <w:rPr>
          <w:rFonts w:ascii="Arial" w:eastAsia="Times New Roman" w:hAnsi="Arial" w:cs="Arial"/>
          <w:sz w:val="24"/>
          <w:szCs w:val="26"/>
          <w:lang w:eastAsia="en-GB"/>
        </w:rPr>
        <w:sectPr w:rsidR="00315409" w:rsidRPr="00392CF9" w:rsidSect="00646B6E">
          <w:type w:val="continuous"/>
          <w:pgSz w:w="16838" w:h="11906" w:orient="landscape"/>
          <w:pgMar w:top="720" w:right="720" w:bottom="720" w:left="720" w:header="708" w:footer="708" w:gutter="0"/>
          <w:cols w:space="708"/>
          <w:docGrid w:linePitch="360"/>
        </w:sectPr>
      </w:pP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lastRenderedPageBreak/>
        <w:t xml:space="preserve">Low ecological validity and mundane realism as the setting/tasks are often artificial </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Longitudinal research can suffer from attrition of participants</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 xml:space="preserve">Collects both qualitative and quantitative data </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lastRenderedPageBreak/>
        <w:t>Reliability is good if set in a laboratory due to standardised procedure</w:t>
      </w:r>
    </w:p>
    <w:p w:rsidR="00315409" w:rsidRPr="00392CF9" w:rsidRDefault="00315409" w:rsidP="00315409">
      <w:pPr>
        <w:numPr>
          <w:ilvl w:val="0"/>
          <w:numId w:val="2"/>
        </w:numPr>
        <w:contextualSpacing/>
        <w:rPr>
          <w:rFonts w:ascii="Arial" w:eastAsia="Times New Roman" w:hAnsi="Arial" w:cs="Arial"/>
          <w:sz w:val="24"/>
          <w:szCs w:val="26"/>
          <w:lang w:eastAsia="en-GB"/>
        </w:rPr>
      </w:pPr>
      <w:r w:rsidRPr="00392CF9">
        <w:rPr>
          <w:rFonts w:ascii="Arial" w:eastAsia="Times New Roman" w:hAnsi="Arial" w:cs="Arial"/>
          <w:sz w:val="24"/>
          <w:szCs w:val="26"/>
          <w:lang w:eastAsia="en-GB"/>
        </w:rPr>
        <w:t xml:space="preserve">Replication of case study method is difficult </w:t>
      </w:r>
    </w:p>
    <w:p w:rsidR="00315409" w:rsidRPr="00392CF9" w:rsidRDefault="00315409" w:rsidP="00315409">
      <w:pPr>
        <w:ind w:left="454"/>
        <w:contextualSpacing/>
        <w:rPr>
          <w:rFonts w:ascii="Arial" w:eastAsia="Times New Roman" w:hAnsi="Arial" w:cs="Arial"/>
          <w:sz w:val="32"/>
          <w:szCs w:val="24"/>
          <w:lang w:eastAsia="en-GB"/>
        </w:rPr>
        <w:sectPr w:rsidR="00315409" w:rsidRPr="00392CF9" w:rsidSect="00315409">
          <w:type w:val="continuous"/>
          <w:pgSz w:w="16838" w:h="11906" w:orient="landscape"/>
          <w:pgMar w:top="720" w:right="720" w:bottom="720" w:left="720" w:header="708" w:footer="708" w:gutter="0"/>
          <w:cols w:num="2" w:space="708"/>
          <w:docGrid w:linePitch="360"/>
        </w:sectPr>
      </w:pPr>
    </w:p>
    <w:p w:rsidR="00315409" w:rsidRPr="00315409" w:rsidRDefault="00315409" w:rsidP="00315409">
      <w:pPr>
        <w:ind w:left="454"/>
        <w:contextualSpacing/>
        <w:jc w:val="center"/>
        <w:rPr>
          <w:rFonts w:ascii="Arial" w:eastAsia="Times New Roman" w:hAnsi="Arial" w:cs="Arial"/>
          <w:sz w:val="44"/>
          <w:szCs w:val="24"/>
          <w:lang w:eastAsia="en-GB"/>
        </w:rPr>
      </w:pPr>
      <w:r w:rsidRPr="00315409">
        <w:rPr>
          <w:rFonts w:ascii="Arial" w:eastAsia="Times New Roman" w:hAnsi="Arial" w:cs="Arial"/>
          <w:sz w:val="72"/>
          <w:szCs w:val="24"/>
          <w:lang w:eastAsia="en-GB"/>
        </w:rPr>
        <w:lastRenderedPageBreak/>
        <w:t>Bandura, Chaney, Kohlberg, Lee</w:t>
      </w:r>
    </w:p>
    <w:p w:rsidR="00392CF9" w:rsidRPr="00BD596A" w:rsidRDefault="00392CF9" w:rsidP="00392CF9">
      <w:pPr>
        <w:rPr>
          <w:rFonts w:ascii="Arial" w:eastAsia="Times New Roman" w:hAnsi="Arial" w:cs="Arial"/>
          <w:sz w:val="44"/>
          <w:szCs w:val="24"/>
          <w:lang w:eastAsia="en-GB"/>
        </w:rPr>
      </w:pPr>
      <w:r w:rsidRPr="00BD596A">
        <w:rPr>
          <w:rFonts w:ascii="Arial" w:eastAsia="Times New Roman" w:hAnsi="Arial" w:cs="Arial"/>
          <w:sz w:val="44"/>
          <w:szCs w:val="24"/>
          <w:lang w:eastAsia="en-GB"/>
        </w:rPr>
        <w:lastRenderedPageBreak/>
        <w:t xml:space="preserve">Explain the principles of the </w:t>
      </w:r>
      <w:r>
        <w:rPr>
          <w:rFonts w:ascii="Arial" w:eastAsia="Times New Roman" w:hAnsi="Arial" w:cs="Arial"/>
          <w:sz w:val="44"/>
          <w:szCs w:val="24"/>
          <w:lang w:eastAsia="en-GB"/>
        </w:rPr>
        <w:t>Developmental</w:t>
      </w:r>
      <w:r>
        <w:rPr>
          <w:rFonts w:ascii="Arial" w:eastAsia="Times New Roman" w:hAnsi="Arial" w:cs="Arial"/>
          <w:sz w:val="44"/>
          <w:szCs w:val="24"/>
          <w:lang w:eastAsia="en-GB"/>
        </w:rPr>
        <w:t xml:space="preserve"> Area</w:t>
      </w:r>
      <w:r w:rsidRPr="00BD596A">
        <w:rPr>
          <w:rFonts w:ascii="Arial" w:eastAsia="Times New Roman" w:hAnsi="Arial" w:cs="Arial"/>
          <w:sz w:val="44"/>
          <w:szCs w:val="24"/>
          <w:lang w:eastAsia="en-GB"/>
        </w:rPr>
        <w:t>. [4]</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Default="00392CF9" w:rsidP="00392CF9">
      <w:pPr>
        <w:rPr>
          <w:rFonts w:ascii="Arial" w:eastAsia="Times New Roman" w:hAnsi="Arial" w:cs="Arial"/>
          <w:sz w:val="44"/>
          <w:szCs w:val="24"/>
          <w:lang w:eastAsia="en-GB"/>
        </w:rPr>
      </w:pPr>
    </w:p>
    <w:p w:rsidR="00392CF9" w:rsidRPr="008425C5" w:rsidRDefault="00392CF9" w:rsidP="00392CF9">
      <w:pPr>
        <w:rPr>
          <w:rFonts w:ascii="Arial" w:eastAsia="Times New Roman" w:hAnsi="Arial" w:cs="Arial"/>
          <w:sz w:val="44"/>
          <w:szCs w:val="24"/>
          <w:lang w:eastAsia="en-GB"/>
        </w:rPr>
      </w:pPr>
      <w:r w:rsidRPr="008425C5">
        <w:rPr>
          <w:rFonts w:ascii="Arial" w:eastAsia="Times New Roman" w:hAnsi="Arial" w:cs="Arial"/>
          <w:sz w:val="44"/>
          <w:szCs w:val="24"/>
          <w:lang w:eastAsia="en-GB"/>
        </w:rPr>
        <w:t xml:space="preserve">Outline one strength and one weakness of the </w:t>
      </w:r>
      <w:r>
        <w:rPr>
          <w:rFonts w:ascii="Arial" w:eastAsia="Times New Roman" w:hAnsi="Arial" w:cs="Arial"/>
          <w:sz w:val="44"/>
          <w:szCs w:val="24"/>
          <w:lang w:eastAsia="en-GB"/>
        </w:rPr>
        <w:t>Developmental</w:t>
      </w:r>
      <w:r w:rsidRPr="008425C5">
        <w:rPr>
          <w:rFonts w:ascii="Arial" w:eastAsia="Times New Roman" w:hAnsi="Arial" w:cs="Arial"/>
          <w:sz w:val="44"/>
          <w:szCs w:val="24"/>
          <w:lang w:eastAsia="en-GB"/>
        </w:rPr>
        <w:t xml:space="preserve"> area. [6]</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15409" w:rsidRPr="00315409" w:rsidRDefault="00315409" w:rsidP="00315409">
      <w:pPr>
        <w:jc w:val="center"/>
        <w:rPr>
          <w:rFonts w:ascii="Arial" w:eastAsia="Times New Roman" w:hAnsi="Arial" w:cs="Arial"/>
          <w:sz w:val="72"/>
          <w:szCs w:val="24"/>
          <w:lang w:eastAsia="en-GB"/>
        </w:rPr>
      </w:pPr>
      <w:r w:rsidRPr="00315409">
        <w:rPr>
          <w:rFonts w:ascii="Arial" w:eastAsia="Times New Roman" w:hAnsi="Arial" w:cs="Arial"/>
          <w:noProof/>
          <w:sz w:val="36"/>
          <w:szCs w:val="24"/>
          <w:u w:val="single"/>
          <w:lang w:eastAsia="en-GB"/>
        </w:rPr>
        <w:lastRenderedPageBreak/>
        <mc:AlternateContent>
          <mc:Choice Requires="wps">
            <w:drawing>
              <wp:anchor distT="0" distB="0" distL="114300" distR="114300" simplePos="0" relativeHeight="251664384" behindDoc="1" locked="0" layoutInCell="1" allowOverlap="1" wp14:anchorId="5916EA78" wp14:editId="5F2DE152">
                <wp:simplePos x="0" y="0"/>
                <wp:positionH relativeFrom="column">
                  <wp:posOffset>7268210</wp:posOffset>
                </wp:positionH>
                <wp:positionV relativeFrom="paragraph">
                  <wp:posOffset>-359410</wp:posOffset>
                </wp:positionV>
                <wp:extent cx="2707005" cy="1638300"/>
                <wp:effectExtent l="57150" t="19050" r="74295" b="95250"/>
                <wp:wrapSquare wrapText="bothSides"/>
                <wp:docPr id="11" name="Cloud 11"/>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1" o:spid="_x0000_s1029" style="position:absolute;left:0;text-align:left;margin-left:572.3pt;margin-top:-28.3pt;width:213.15pt;height: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72"/>
          <w:szCs w:val="24"/>
          <w:lang w:eastAsia="en-GB"/>
        </w:rPr>
        <w:t>Biological Area</w:t>
      </w:r>
    </w:p>
    <w:p w:rsidR="00315409" w:rsidRPr="00315409" w:rsidRDefault="00315409" w:rsidP="00315409">
      <w:pPr>
        <w:rPr>
          <w:rFonts w:ascii="Arial" w:eastAsia="Times New Roman" w:hAnsi="Arial" w:cs="Arial"/>
          <w:sz w:val="28"/>
          <w:szCs w:val="24"/>
          <w:u w:val="single"/>
          <w:lang w:eastAsia="en-GB"/>
        </w:rPr>
      </w:pPr>
      <w:r w:rsidRPr="00315409">
        <w:rPr>
          <w:rFonts w:ascii="Arial" w:eastAsia="Times New Roman" w:hAnsi="Arial" w:cs="Arial"/>
          <w:sz w:val="28"/>
          <w:szCs w:val="24"/>
          <w:u w:val="single"/>
          <w:lang w:eastAsia="en-GB"/>
        </w:rPr>
        <w:t xml:space="preserve"> </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 xml:space="preserve">This area assumes that all thoughts, feelings and behaviours have a biological cause. </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‘All that is psychological is first biological’</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Human genes have adapted our physiology and behaviour to the environment</w:t>
      </w:r>
    </w:p>
    <w:p w:rsidR="00315409" w:rsidRPr="00315409" w:rsidRDefault="00315409" w:rsidP="00315409">
      <w:pPr>
        <w:numPr>
          <w:ilvl w:val="0"/>
          <w:numId w:val="2"/>
        </w:numPr>
        <w:contextualSpacing/>
        <w:rPr>
          <w:rFonts w:ascii="Arial" w:eastAsia="Times New Roman" w:hAnsi="Arial" w:cs="Arial"/>
          <w:sz w:val="32"/>
          <w:szCs w:val="26"/>
          <w:lang w:eastAsia="en-GB"/>
        </w:rPr>
      </w:pPr>
      <w:r w:rsidRPr="00315409">
        <w:rPr>
          <w:rFonts w:ascii="Arial" w:eastAsia="Times New Roman" w:hAnsi="Arial" w:cs="Arial"/>
          <w:sz w:val="32"/>
          <w:szCs w:val="26"/>
          <w:lang w:eastAsia="en-GB"/>
        </w:rPr>
        <w:t>Psychology should investigate the brain, nervous system and genes</w:t>
      </w:r>
    </w:p>
    <w:p w:rsidR="00315409" w:rsidRPr="00315409" w:rsidRDefault="00315409" w:rsidP="00315409">
      <w:pPr>
        <w:rPr>
          <w:rFonts w:ascii="Arial" w:eastAsia="Times New Roman" w:hAnsi="Arial" w:cs="Arial"/>
          <w:sz w:val="26"/>
          <w:szCs w:val="26"/>
          <w:u w:val="single"/>
          <w:lang w:eastAsia="en-GB"/>
        </w:rPr>
      </w:pPr>
      <w:r w:rsidRPr="00315409">
        <w:rPr>
          <w:rFonts w:ascii="Times New Roman" w:eastAsia="Times New Roman" w:hAnsi="Times New Roman" w:cs="Times New Roman"/>
          <w:noProof/>
          <w:sz w:val="26"/>
          <w:szCs w:val="26"/>
          <w:lang w:eastAsia="en-GB"/>
        </w:rPr>
        <w:drawing>
          <wp:anchor distT="0" distB="0" distL="114300" distR="114300" simplePos="0" relativeHeight="251681792" behindDoc="0" locked="0" layoutInCell="1" allowOverlap="1" wp14:anchorId="7E29FDEC" wp14:editId="2BFF3F98">
            <wp:simplePos x="0" y="0"/>
            <wp:positionH relativeFrom="column">
              <wp:posOffset>3609975</wp:posOffset>
            </wp:positionH>
            <wp:positionV relativeFrom="paragraph">
              <wp:posOffset>43815</wp:posOffset>
            </wp:positionV>
            <wp:extent cx="1745615" cy="704215"/>
            <wp:effectExtent l="0" t="0" r="6985" b="635"/>
            <wp:wrapSquare wrapText="bothSides"/>
            <wp:docPr id="82" name="Picture 82"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rPr>
          <w:rFonts w:ascii="Arial" w:eastAsia="Times New Roman" w:hAnsi="Arial" w:cs="Arial"/>
          <w:sz w:val="26"/>
          <w:szCs w:val="26"/>
          <w:u w:val="single"/>
          <w:lang w:eastAsia="en-GB"/>
        </w:rPr>
        <w:sectPr w:rsidR="00315409" w:rsidRPr="00315409" w:rsidSect="00646B6E">
          <w:type w:val="continuous"/>
          <w:pgSz w:w="16838" w:h="11906" w:orient="landscape"/>
          <w:pgMar w:top="720" w:right="720" w:bottom="720" w:left="720" w:header="708" w:footer="708" w:gutter="0"/>
          <w:cols w:space="708"/>
          <w:docGrid w:linePitch="360"/>
        </w:sect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lastRenderedPageBreak/>
        <w:t>Strengths</w:t>
      </w:r>
    </w:p>
    <w:p w:rsidR="00315409" w:rsidRPr="00315409" w:rsidRDefault="00315409" w:rsidP="00315409">
      <w:pPr>
        <w:numPr>
          <w:ilvl w:val="0"/>
          <w:numId w:val="1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Very scientific and objective</w:t>
      </w:r>
    </w:p>
    <w:p w:rsidR="00315409" w:rsidRPr="00315409" w:rsidRDefault="00315409" w:rsidP="00315409">
      <w:pPr>
        <w:numPr>
          <w:ilvl w:val="0"/>
          <w:numId w:val="1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Strong counter argument to nurture debate which states that we learn behaviour</w:t>
      </w:r>
    </w:p>
    <w:p w:rsidR="00315409" w:rsidRPr="00315409" w:rsidRDefault="00315409" w:rsidP="00315409">
      <w:pPr>
        <w:numPr>
          <w:ilvl w:val="0"/>
          <w:numId w:val="1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Research methods are very reliable</w:t>
      </w:r>
    </w:p>
    <w:p w:rsidR="00315409" w:rsidRPr="00315409" w:rsidRDefault="00315409" w:rsidP="00315409">
      <w:pPr>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lastRenderedPageBreak/>
        <w:t>Weaknesses</w:t>
      </w:r>
    </w:p>
    <w:p w:rsidR="00315409" w:rsidRPr="00315409" w:rsidRDefault="00315409" w:rsidP="00315409">
      <w:pPr>
        <w:numPr>
          <w:ilvl w:val="0"/>
          <w:numId w:val="13"/>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Reductionist as it ignores other explanations of behaviour such as the environment</w:t>
      </w:r>
    </w:p>
    <w:p w:rsidR="00315409" w:rsidRPr="00315409" w:rsidRDefault="00315409" w:rsidP="00315409">
      <w:pPr>
        <w:numPr>
          <w:ilvl w:val="0"/>
          <w:numId w:val="13"/>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Does not explain how the mind and the body interact</w:t>
      </w:r>
    </w:p>
    <w:p w:rsidR="00315409" w:rsidRPr="00315409" w:rsidRDefault="00315409" w:rsidP="00315409">
      <w:pPr>
        <w:numPr>
          <w:ilvl w:val="0"/>
          <w:numId w:val="13"/>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Research methods lack ecological validity</w:t>
      </w:r>
    </w:p>
    <w:p w:rsidR="00315409" w:rsidRPr="00315409" w:rsidRDefault="00315409" w:rsidP="00315409">
      <w:pPr>
        <w:rPr>
          <w:rFonts w:ascii="Arial" w:eastAsia="Times New Roman" w:hAnsi="Arial" w:cs="Arial"/>
          <w:sz w:val="26"/>
          <w:szCs w:val="26"/>
          <w:lang w:eastAsia="en-GB"/>
        </w:rPr>
        <w:sectPr w:rsidR="00315409" w:rsidRPr="00315409" w:rsidSect="00646B6E">
          <w:type w:val="continuous"/>
          <w:pgSz w:w="16838" w:h="11906" w:orient="landscape"/>
          <w:pgMar w:top="720" w:right="720" w:bottom="720" w:left="720" w:header="708" w:footer="708" w:gutter="0"/>
          <w:cols w:num="2" w:space="708"/>
          <w:docGrid w:linePitch="360"/>
        </w:sect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lastRenderedPageBreak/>
        <w:t>Research Methods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Experiments to see what effect there is on behaviour e.g.: Sperry (natural experiment)</w:t>
      </w:r>
      <w:r w:rsidRPr="00315409">
        <w:rPr>
          <w:rFonts w:ascii="Arial" w:eastAsia="Times New Roman" w:hAnsi="Arial" w:cs="Arial"/>
          <w:noProof/>
          <w:sz w:val="26"/>
          <w:szCs w:val="26"/>
          <w:lang w:eastAsia="en-GB"/>
        </w:rPr>
        <w:t xml:space="preserve"> </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Correlations between twins to see the genetic influence on behaviour</w:t>
      </w:r>
    </w:p>
    <w:p w:rsidR="00315409" w:rsidRPr="00315409" w:rsidRDefault="00315409" w:rsidP="00315409">
      <w:pPr>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Methodological Issues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Reliability is usually good due to high control of variables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Experiments are replicable due to standardised procedure</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Validity is good as IV can be isolated and measurement is objective e.g.: MRI </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Low ecological validity and mundane realism as the setting/tasks are often artificial e.g.; Blakemore and Cooper’s cat cylinder</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Snapshot studies</w:t>
      </w:r>
    </w:p>
    <w:p w:rsidR="00315409" w:rsidRPr="00315409" w:rsidRDefault="00315409" w:rsidP="00315409">
      <w:pPr>
        <w:ind w:left="454"/>
        <w:contextualSpacing/>
        <w:rPr>
          <w:rFonts w:ascii="Arial" w:eastAsia="Times New Roman" w:hAnsi="Arial" w:cs="Arial"/>
          <w:sz w:val="40"/>
          <w:szCs w:val="24"/>
          <w:lang w:eastAsia="en-GB"/>
        </w:rPr>
      </w:pPr>
      <w:r w:rsidRPr="00315409">
        <w:rPr>
          <w:rFonts w:ascii="Arial" w:eastAsia="Times New Roman" w:hAnsi="Arial" w:cs="Arial"/>
          <w:sz w:val="56"/>
          <w:szCs w:val="24"/>
          <w:lang w:eastAsia="en-GB"/>
        </w:rPr>
        <w:t>Sperry, Casey, Blakemore &amp; Cooper, Maguire</w:t>
      </w:r>
    </w:p>
    <w:p w:rsidR="00392CF9" w:rsidRPr="00BD596A" w:rsidRDefault="00392CF9" w:rsidP="00392CF9">
      <w:pPr>
        <w:rPr>
          <w:rFonts w:ascii="Arial" w:eastAsia="Times New Roman" w:hAnsi="Arial" w:cs="Arial"/>
          <w:sz w:val="44"/>
          <w:szCs w:val="24"/>
          <w:lang w:eastAsia="en-GB"/>
        </w:rPr>
      </w:pPr>
      <w:r w:rsidRPr="00BD596A">
        <w:rPr>
          <w:rFonts w:ascii="Arial" w:eastAsia="Times New Roman" w:hAnsi="Arial" w:cs="Arial"/>
          <w:sz w:val="44"/>
          <w:szCs w:val="24"/>
          <w:lang w:eastAsia="en-GB"/>
        </w:rPr>
        <w:lastRenderedPageBreak/>
        <w:t xml:space="preserve">Explain the principles of the </w:t>
      </w:r>
      <w:r>
        <w:rPr>
          <w:rFonts w:ascii="Arial" w:eastAsia="Times New Roman" w:hAnsi="Arial" w:cs="Arial"/>
          <w:sz w:val="44"/>
          <w:szCs w:val="24"/>
          <w:lang w:eastAsia="en-GB"/>
        </w:rPr>
        <w:t>Biological</w:t>
      </w:r>
      <w:r>
        <w:rPr>
          <w:rFonts w:ascii="Arial" w:eastAsia="Times New Roman" w:hAnsi="Arial" w:cs="Arial"/>
          <w:sz w:val="44"/>
          <w:szCs w:val="24"/>
          <w:lang w:eastAsia="en-GB"/>
        </w:rPr>
        <w:t xml:space="preserve"> Area</w:t>
      </w:r>
      <w:r w:rsidRPr="00BD596A">
        <w:rPr>
          <w:rFonts w:ascii="Arial" w:eastAsia="Times New Roman" w:hAnsi="Arial" w:cs="Arial"/>
          <w:sz w:val="44"/>
          <w:szCs w:val="24"/>
          <w:lang w:eastAsia="en-GB"/>
        </w:rPr>
        <w:t>. [4]</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Default="00392CF9" w:rsidP="00392CF9">
      <w:pPr>
        <w:rPr>
          <w:rFonts w:ascii="Arial" w:eastAsia="Times New Roman" w:hAnsi="Arial" w:cs="Arial"/>
          <w:sz w:val="44"/>
          <w:szCs w:val="24"/>
          <w:lang w:eastAsia="en-GB"/>
        </w:rPr>
      </w:pPr>
    </w:p>
    <w:p w:rsidR="00392CF9" w:rsidRPr="008425C5" w:rsidRDefault="00392CF9" w:rsidP="00392CF9">
      <w:pPr>
        <w:rPr>
          <w:rFonts w:ascii="Arial" w:eastAsia="Times New Roman" w:hAnsi="Arial" w:cs="Arial"/>
          <w:sz w:val="44"/>
          <w:szCs w:val="24"/>
          <w:lang w:eastAsia="en-GB"/>
        </w:rPr>
      </w:pPr>
      <w:r w:rsidRPr="008425C5">
        <w:rPr>
          <w:rFonts w:ascii="Arial" w:eastAsia="Times New Roman" w:hAnsi="Arial" w:cs="Arial"/>
          <w:sz w:val="44"/>
          <w:szCs w:val="24"/>
          <w:lang w:eastAsia="en-GB"/>
        </w:rPr>
        <w:t xml:space="preserve">Outline one strength and one weakness of the </w:t>
      </w:r>
      <w:r>
        <w:rPr>
          <w:rFonts w:ascii="Arial" w:eastAsia="Times New Roman" w:hAnsi="Arial" w:cs="Arial"/>
          <w:sz w:val="44"/>
          <w:szCs w:val="24"/>
          <w:lang w:eastAsia="en-GB"/>
        </w:rPr>
        <w:t>Biological</w:t>
      </w:r>
      <w:r w:rsidRPr="008425C5">
        <w:rPr>
          <w:rFonts w:ascii="Arial" w:eastAsia="Times New Roman" w:hAnsi="Arial" w:cs="Arial"/>
          <w:sz w:val="44"/>
          <w:szCs w:val="24"/>
          <w:lang w:eastAsia="en-GB"/>
        </w:rPr>
        <w:t xml:space="preserve"> area. [6]</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15409" w:rsidRPr="00315409" w:rsidRDefault="00315409" w:rsidP="00315409">
      <w:pPr>
        <w:jc w:val="center"/>
        <w:rPr>
          <w:rFonts w:ascii="Arial" w:eastAsia="Times New Roman" w:hAnsi="Arial" w:cs="Arial"/>
          <w:sz w:val="48"/>
          <w:szCs w:val="48"/>
          <w:lang w:eastAsia="en-GB"/>
        </w:rPr>
      </w:pPr>
      <w:r w:rsidRPr="00315409">
        <w:rPr>
          <w:rFonts w:ascii="Arial" w:eastAsia="Times New Roman" w:hAnsi="Arial" w:cs="Arial"/>
          <w:sz w:val="48"/>
          <w:szCs w:val="48"/>
          <w:lang w:eastAsia="en-GB"/>
        </w:rPr>
        <w:lastRenderedPageBreak/>
        <w:t>Individual Differences Area</w:t>
      </w:r>
    </w:p>
    <w:p w:rsidR="00315409" w:rsidRPr="00315409" w:rsidRDefault="00315409" w:rsidP="00315409">
      <w:pPr>
        <w:rPr>
          <w:rFonts w:ascii="Arial" w:eastAsia="Times New Roman" w:hAnsi="Arial" w:cs="Arial"/>
          <w:sz w:val="24"/>
          <w:szCs w:val="24"/>
          <w:u w:val="single"/>
          <w:lang w:eastAsia="en-GB"/>
        </w:rPr>
      </w:pPr>
      <w:r w:rsidRPr="00315409">
        <w:rPr>
          <w:rFonts w:ascii="Times New Roman" w:eastAsia="Times New Roman" w:hAnsi="Times New Roman" w:cs="Times New Roman"/>
          <w:noProof/>
          <w:sz w:val="24"/>
          <w:szCs w:val="24"/>
          <w:u w:val="single"/>
          <w:lang w:eastAsia="en-GB"/>
        </w:rPr>
        <mc:AlternateContent>
          <mc:Choice Requires="wps">
            <w:drawing>
              <wp:anchor distT="0" distB="0" distL="114300" distR="114300" simplePos="0" relativeHeight="251665408" behindDoc="1" locked="0" layoutInCell="1" allowOverlap="1" wp14:anchorId="2035D64A" wp14:editId="4C6A8FDA">
                <wp:simplePos x="0" y="0"/>
                <wp:positionH relativeFrom="column">
                  <wp:posOffset>7287895</wp:posOffset>
                </wp:positionH>
                <wp:positionV relativeFrom="paragraph">
                  <wp:posOffset>-640715</wp:posOffset>
                </wp:positionV>
                <wp:extent cx="2707005" cy="1638300"/>
                <wp:effectExtent l="57150" t="19050" r="74295" b="95250"/>
                <wp:wrapSquare wrapText="bothSides"/>
                <wp:docPr id="12" name="Cloud 12"/>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2" o:spid="_x0000_s1030" style="position:absolute;margin-left:573.85pt;margin-top:-50.45pt;width:213.1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Individuals differ in their behaviour &amp; personal qualities so no-one is average</w: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 xml:space="preserve">Everyone is genetically unique and this uniqueness is displayed through their behaviour. So everyone behaves differently. </w: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All behaviour can be measured.</w:t>
      </w:r>
    </w:p>
    <w:p w:rsidR="00315409" w:rsidRPr="00315409" w:rsidRDefault="00315409" w:rsidP="00315409">
      <w:pPr>
        <w:rPr>
          <w:rFonts w:ascii="Arial" w:eastAsia="Times New Roman" w:hAnsi="Arial" w:cs="Arial"/>
          <w:u w:val="single"/>
          <w:lang w:eastAsia="en-GB"/>
        </w:rPr>
      </w:pPr>
      <w:r w:rsidRPr="00315409">
        <w:rPr>
          <w:rFonts w:ascii="Times New Roman" w:eastAsia="Times New Roman" w:hAnsi="Times New Roman" w:cs="Times New Roman"/>
          <w:noProof/>
          <w:sz w:val="26"/>
          <w:szCs w:val="26"/>
          <w:lang w:eastAsia="en-GB"/>
        </w:rPr>
        <w:drawing>
          <wp:anchor distT="0" distB="0" distL="114300" distR="114300" simplePos="0" relativeHeight="251682816" behindDoc="0" locked="0" layoutInCell="1" allowOverlap="1" wp14:anchorId="2A99E4D2" wp14:editId="6CEC28AC">
            <wp:simplePos x="0" y="0"/>
            <wp:positionH relativeFrom="column">
              <wp:posOffset>3153410</wp:posOffset>
            </wp:positionH>
            <wp:positionV relativeFrom="paragraph">
              <wp:posOffset>137795</wp:posOffset>
            </wp:positionV>
            <wp:extent cx="1745615" cy="704215"/>
            <wp:effectExtent l="0" t="0" r="6985" b="635"/>
            <wp:wrapSquare wrapText="bothSides"/>
            <wp:docPr id="85" name="Picture 85"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rPr>
          <w:rFonts w:ascii="Arial" w:eastAsia="Times New Roman" w:hAnsi="Arial" w:cs="Arial"/>
          <w:u w:val="single"/>
          <w:lang w:eastAsia="en-GB"/>
        </w:rPr>
        <w:sectPr w:rsidR="00315409" w:rsidRPr="00315409" w:rsidSect="00646B6E">
          <w:type w:val="continuous"/>
          <w:pgSz w:w="16838" w:h="11906" w:orient="landscape"/>
          <w:pgMar w:top="720" w:right="720" w:bottom="720" w:left="720" w:header="708" w:footer="708" w:gutter="0"/>
          <w:cols w:space="708"/>
          <w:docGrid w:linePitch="360"/>
        </w:sectPr>
      </w:pPr>
    </w:p>
    <w:p w:rsidR="00315409" w:rsidRPr="00315409" w:rsidRDefault="00315409" w:rsidP="00315409">
      <w:pPr>
        <w:rPr>
          <w:rFonts w:ascii="Arial" w:eastAsia="Times New Roman" w:hAnsi="Arial" w:cs="Arial"/>
          <w:u w:val="single"/>
          <w:lang w:eastAsia="en-GB"/>
        </w:rPr>
      </w:pPr>
      <w:r w:rsidRPr="00315409">
        <w:rPr>
          <w:rFonts w:ascii="Arial" w:eastAsia="Times New Roman" w:hAnsi="Arial" w:cs="Arial"/>
          <w:u w:val="single"/>
          <w:lang w:eastAsia="en-GB"/>
        </w:rPr>
        <w:lastRenderedPageBreak/>
        <w:t>Strengths</w:t>
      </w:r>
    </w:p>
    <w:p w:rsidR="00315409" w:rsidRPr="00315409" w:rsidRDefault="00315409" w:rsidP="00315409">
      <w:pPr>
        <w:numPr>
          <w:ilvl w:val="0"/>
          <w:numId w:val="10"/>
        </w:numPr>
        <w:contextualSpacing/>
        <w:rPr>
          <w:rFonts w:ascii="Arial" w:eastAsia="Times New Roman" w:hAnsi="Arial" w:cs="Arial"/>
          <w:lang w:eastAsia="en-GB"/>
        </w:rPr>
      </w:pPr>
      <w:r w:rsidRPr="00315409">
        <w:rPr>
          <w:rFonts w:ascii="Arial" w:eastAsia="Times New Roman" w:hAnsi="Arial" w:cs="Arial"/>
          <w:lang w:eastAsia="en-GB"/>
        </w:rPr>
        <w:t xml:space="preserve">Allows psychologists to learn more about human behaviours because all behaviours are studied. </w:t>
      </w:r>
    </w:p>
    <w:p w:rsidR="00315409" w:rsidRPr="00315409" w:rsidRDefault="00315409" w:rsidP="00315409">
      <w:pPr>
        <w:numPr>
          <w:ilvl w:val="0"/>
          <w:numId w:val="10"/>
        </w:numPr>
        <w:contextualSpacing/>
        <w:rPr>
          <w:rFonts w:ascii="Arial" w:eastAsia="Times New Roman" w:hAnsi="Arial" w:cs="Arial"/>
          <w:lang w:eastAsia="en-GB"/>
        </w:rPr>
      </w:pPr>
      <w:r w:rsidRPr="00315409">
        <w:rPr>
          <w:rFonts w:ascii="Arial" w:eastAsia="Times New Roman" w:hAnsi="Arial" w:cs="Arial"/>
          <w:lang w:eastAsia="en-GB"/>
        </w:rPr>
        <w:t xml:space="preserve">Allows psychologists to measure differences between individuals in qualities such as personality, intelligence, memory etc. </w:t>
      </w:r>
    </w:p>
    <w:p w:rsidR="00315409" w:rsidRPr="00315409" w:rsidRDefault="00315409" w:rsidP="00315409">
      <w:pPr>
        <w:numPr>
          <w:ilvl w:val="0"/>
          <w:numId w:val="10"/>
        </w:numPr>
        <w:contextualSpacing/>
        <w:rPr>
          <w:rFonts w:ascii="Arial" w:eastAsia="Times New Roman" w:hAnsi="Arial" w:cs="Arial"/>
          <w:lang w:eastAsia="en-GB"/>
        </w:rPr>
      </w:pPr>
      <w:r w:rsidRPr="00315409">
        <w:rPr>
          <w:rFonts w:ascii="Arial" w:eastAsia="Times New Roman" w:hAnsi="Arial" w:cs="Arial"/>
          <w:lang w:eastAsia="en-GB"/>
        </w:rPr>
        <w:t xml:space="preserve">Studies are often high in ecological validity as they often take place in real life environments. </w:t>
      </w:r>
    </w:p>
    <w:p w:rsidR="00315409" w:rsidRPr="00315409" w:rsidRDefault="00315409" w:rsidP="00315409">
      <w:pPr>
        <w:numPr>
          <w:ilvl w:val="0"/>
          <w:numId w:val="10"/>
        </w:numPr>
        <w:contextualSpacing/>
        <w:rPr>
          <w:rFonts w:ascii="Arial" w:eastAsia="Times New Roman" w:hAnsi="Arial" w:cs="Arial"/>
          <w:lang w:eastAsia="en-GB"/>
        </w:rPr>
      </w:pPr>
      <w:r w:rsidRPr="00315409">
        <w:rPr>
          <w:rFonts w:ascii="Arial" w:eastAsia="Times New Roman" w:hAnsi="Arial" w:cs="Arial"/>
          <w:lang w:eastAsia="en-GB"/>
        </w:rPr>
        <w:t xml:space="preserve">Allows both qualitative and quantitative data to be gathered. </w:t>
      </w:r>
    </w:p>
    <w:p w:rsidR="00315409" w:rsidRPr="00315409" w:rsidRDefault="00315409" w:rsidP="00315409">
      <w:pPr>
        <w:rPr>
          <w:rFonts w:ascii="Arial" w:eastAsia="Times New Roman" w:hAnsi="Arial" w:cs="Arial"/>
          <w:u w:val="single"/>
          <w:lang w:eastAsia="en-GB"/>
        </w:rPr>
      </w:pPr>
      <w:r w:rsidRPr="00315409">
        <w:rPr>
          <w:rFonts w:ascii="Arial" w:eastAsia="Times New Roman" w:hAnsi="Arial" w:cs="Arial"/>
          <w:u w:val="single"/>
          <w:lang w:eastAsia="en-GB"/>
        </w:rPr>
        <w:lastRenderedPageBreak/>
        <w:t>Weaknesses</w:t>
      </w:r>
    </w:p>
    <w:p w:rsidR="00315409" w:rsidRPr="00315409" w:rsidRDefault="00315409" w:rsidP="00315409">
      <w:pPr>
        <w:numPr>
          <w:ilvl w:val="0"/>
          <w:numId w:val="11"/>
        </w:numPr>
        <w:contextualSpacing/>
        <w:rPr>
          <w:rFonts w:ascii="Arial" w:eastAsia="Times New Roman" w:hAnsi="Arial" w:cs="Arial"/>
          <w:lang w:eastAsia="en-GB"/>
        </w:rPr>
      </w:pPr>
      <w:r w:rsidRPr="00315409">
        <w:rPr>
          <w:rFonts w:ascii="Arial" w:eastAsia="Times New Roman" w:hAnsi="Arial" w:cs="Arial"/>
          <w:lang w:eastAsia="en-GB"/>
        </w:rPr>
        <w:t xml:space="preserve">Research methods used may not be objective and so open to bias lowering the validity </w:t>
      </w:r>
    </w:p>
    <w:p w:rsidR="00315409" w:rsidRPr="00315409" w:rsidRDefault="00315409" w:rsidP="00315409">
      <w:pPr>
        <w:numPr>
          <w:ilvl w:val="0"/>
          <w:numId w:val="11"/>
        </w:numPr>
        <w:contextualSpacing/>
        <w:rPr>
          <w:rFonts w:ascii="Arial" w:eastAsia="Times New Roman" w:hAnsi="Arial" w:cs="Arial"/>
          <w:lang w:eastAsia="en-GB"/>
        </w:rPr>
      </w:pPr>
      <w:r w:rsidRPr="00315409">
        <w:rPr>
          <w:rFonts w:ascii="Arial" w:eastAsia="Times New Roman" w:hAnsi="Arial" w:cs="Arial"/>
          <w:lang w:eastAsia="en-GB"/>
        </w:rPr>
        <w:t xml:space="preserve">It creates divisions between people because individuals are identified as being ‘different’. </w:t>
      </w:r>
    </w:p>
    <w:p w:rsidR="00315409" w:rsidRPr="00315409" w:rsidRDefault="00315409" w:rsidP="00315409">
      <w:pPr>
        <w:numPr>
          <w:ilvl w:val="0"/>
          <w:numId w:val="11"/>
        </w:numPr>
        <w:contextualSpacing/>
        <w:rPr>
          <w:rFonts w:ascii="Arial" w:eastAsia="Times New Roman" w:hAnsi="Arial" w:cs="Arial"/>
          <w:lang w:eastAsia="en-GB"/>
        </w:rPr>
      </w:pPr>
      <w:r w:rsidRPr="00315409">
        <w:rPr>
          <w:rFonts w:ascii="Arial" w:eastAsia="Times New Roman" w:hAnsi="Arial" w:cs="Arial"/>
          <w:lang w:eastAsia="en-GB"/>
        </w:rPr>
        <w:t xml:space="preserve">It is difficult to define and measure individual qualities such as personality, intelligence etc. </w:t>
      </w:r>
    </w:p>
    <w:p w:rsidR="00315409" w:rsidRPr="00315409" w:rsidRDefault="00315409" w:rsidP="00315409">
      <w:pPr>
        <w:numPr>
          <w:ilvl w:val="0"/>
          <w:numId w:val="11"/>
        </w:numPr>
        <w:contextualSpacing/>
        <w:rPr>
          <w:rFonts w:ascii="Arial" w:eastAsia="Times New Roman" w:hAnsi="Arial" w:cs="Arial"/>
          <w:lang w:eastAsia="en-GB"/>
        </w:rPr>
      </w:pPr>
      <w:r w:rsidRPr="00315409">
        <w:rPr>
          <w:rFonts w:ascii="Arial" w:eastAsia="Times New Roman" w:hAnsi="Arial" w:cs="Arial"/>
          <w:lang w:eastAsia="en-GB"/>
        </w:rPr>
        <w:t>Ethics – protection from psychological harm (being called different)</w:t>
      </w:r>
    </w:p>
    <w:p w:rsidR="00315409" w:rsidRPr="00315409" w:rsidRDefault="00315409" w:rsidP="00315409">
      <w:pPr>
        <w:rPr>
          <w:rFonts w:ascii="Arial" w:eastAsia="Times New Roman" w:hAnsi="Arial" w:cs="Arial"/>
          <w:sz w:val="24"/>
          <w:szCs w:val="24"/>
          <w:lang w:eastAsia="en-GB"/>
        </w:rPr>
        <w:sectPr w:rsidR="00315409" w:rsidRPr="00315409" w:rsidSect="00646B6E">
          <w:type w:val="continuous"/>
          <w:pgSz w:w="16838" w:h="11906" w:orient="landscape"/>
          <w:pgMar w:top="720" w:right="720" w:bottom="720" w:left="720" w:header="708" w:footer="708" w:gutter="0"/>
          <w:cols w:num="2" w:space="708"/>
          <w:docGrid w:linePitch="360"/>
        </w:sectPr>
      </w:pPr>
    </w:p>
    <w:p w:rsidR="00315409" w:rsidRPr="00315409" w:rsidRDefault="00315409" w:rsidP="00315409">
      <w:pPr>
        <w:rPr>
          <w:rFonts w:ascii="Arial" w:eastAsia="Times New Roman" w:hAnsi="Arial" w:cs="Arial"/>
          <w:sz w:val="24"/>
          <w:szCs w:val="24"/>
          <w:lang w:eastAsia="en-GB"/>
        </w:rPr>
      </w:pPr>
    </w:p>
    <w:p w:rsidR="00315409" w:rsidRPr="00315409" w:rsidRDefault="00315409" w:rsidP="00315409">
      <w:pPr>
        <w:rPr>
          <w:rFonts w:ascii="Arial" w:eastAsia="Times New Roman" w:hAnsi="Arial" w:cs="Arial"/>
          <w:u w:val="single"/>
          <w:lang w:eastAsia="en-GB"/>
        </w:rPr>
      </w:pPr>
      <w:r w:rsidRPr="00315409">
        <w:rPr>
          <w:rFonts w:ascii="Arial" w:eastAsia="Times New Roman" w:hAnsi="Arial" w:cs="Arial"/>
          <w:u w:val="single"/>
          <w:lang w:eastAsia="en-GB"/>
        </w:rPr>
        <w:t>Research Methods</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Methods can be longitudinal showing development of behaviour</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Use of case studies open to subjectivity affecting validity</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Case studies difficult to replicate so issues with reliability of findings</w:t>
      </w:r>
    </w:p>
    <w:p w:rsidR="00315409" w:rsidRPr="00315409" w:rsidRDefault="00315409" w:rsidP="00315409">
      <w:pPr>
        <w:rPr>
          <w:rFonts w:ascii="Arial" w:eastAsia="Times New Roman" w:hAnsi="Arial" w:cs="Arial"/>
          <w:u w:val="single"/>
          <w:lang w:eastAsia="en-GB"/>
        </w:rPr>
      </w:pPr>
    </w:p>
    <w:p w:rsidR="00315409" w:rsidRPr="00315409" w:rsidRDefault="00315409" w:rsidP="00315409">
      <w:pPr>
        <w:rPr>
          <w:rFonts w:ascii="Arial" w:eastAsia="Times New Roman" w:hAnsi="Arial" w:cs="Arial"/>
          <w:u w:val="single"/>
          <w:lang w:eastAsia="en-GB"/>
        </w:rPr>
      </w:pPr>
      <w:r w:rsidRPr="00315409">
        <w:rPr>
          <w:rFonts w:ascii="Arial" w:eastAsia="Times New Roman" w:hAnsi="Arial" w:cs="Arial"/>
          <w:u w:val="single"/>
          <w:lang w:eastAsia="en-GB"/>
        </w:rPr>
        <w:t>Methodological Issues</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Reliability an issue as difficulty in generalising results from small sample</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 xml:space="preserve">Allows both qualitative and quantitative data to be gathered which provides rich, in-depth data about the behaviour under consideration. </w:t>
      </w:r>
    </w:p>
    <w:p w:rsidR="00315409" w:rsidRPr="00315409" w:rsidRDefault="00315409" w:rsidP="00315409">
      <w:pPr>
        <w:numPr>
          <w:ilvl w:val="0"/>
          <w:numId w:val="2"/>
        </w:numPr>
        <w:contextualSpacing/>
        <w:rPr>
          <w:rFonts w:ascii="Arial" w:eastAsia="Times New Roman" w:hAnsi="Arial" w:cs="Arial"/>
          <w:lang w:eastAsia="en-GB"/>
        </w:rPr>
      </w:pPr>
      <w:r w:rsidRPr="00315409">
        <w:rPr>
          <w:rFonts w:ascii="Arial" w:eastAsia="Times New Roman" w:hAnsi="Arial" w:cs="Arial"/>
          <w:lang w:eastAsia="en-GB"/>
        </w:rPr>
        <w:t>Ethics can be questioned due to possible labelling as different or abnormal</w:t>
      </w:r>
      <w:r w:rsidRPr="00315409">
        <w:rPr>
          <w:rFonts w:ascii="Arial" w:eastAsia="Times New Roman" w:hAnsi="Arial" w:cs="Arial"/>
          <w:sz w:val="26"/>
          <w:szCs w:val="26"/>
          <w:lang w:eastAsia="en-GB"/>
        </w:rPr>
        <w:t xml:space="preserve"> </w:t>
      </w:r>
    </w:p>
    <w:p w:rsidR="00315409" w:rsidRPr="00315409" w:rsidRDefault="00315409" w:rsidP="00315409">
      <w:pPr>
        <w:ind w:left="454"/>
        <w:contextualSpacing/>
        <w:jc w:val="center"/>
        <w:rPr>
          <w:rFonts w:ascii="Arial" w:eastAsia="Times New Roman" w:hAnsi="Arial" w:cs="Arial"/>
          <w:sz w:val="66"/>
          <w:szCs w:val="66"/>
          <w:lang w:eastAsia="en-GB"/>
        </w:rPr>
      </w:pPr>
      <w:r w:rsidRPr="00315409">
        <w:rPr>
          <w:rFonts w:ascii="Arial" w:eastAsia="Times New Roman" w:hAnsi="Arial" w:cs="Arial"/>
          <w:sz w:val="66"/>
          <w:szCs w:val="66"/>
          <w:lang w:eastAsia="en-GB"/>
        </w:rPr>
        <w:t>Freud, Baron Cohen, Gould, Hancock</w:t>
      </w:r>
    </w:p>
    <w:p w:rsidR="00315409" w:rsidRPr="00315409" w:rsidRDefault="00315409" w:rsidP="00315409">
      <w:pPr>
        <w:jc w:val="center"/>
        <w:rPr>
          <w:rFonts w:ascii="Arial" w:eastAsia="Times New Roman" w:hAnsi="Arial" w:cs="Arial"/>
          <w:u w:val="single"/>
          <w:lang w:eastAsia="en-GB"/>
        </w:rPr>
      </w:pPr>
    </w:p>
    <w:p w:rsidR="00392CF9" w:rsidRPr="00BD596A" w:rsidRDefault="00392CF9" w:rsidP="00392CF9">
      <w:pPr>
        <w:rPr>
          <w:rFonts w:ascii="Arial" w:eastAsia="Times New Roman" w:hAnsi="Arial" w:cs="Arial"/>
          <w:sz w:val="44"/>
          <w:szCs w:val="24"/>
          <w:lang w:eastAsia="en-GB"/>
        </w:rPr>
      </w:pPr>
      <w:r w:rsidRPr="00BD596A">
        <w:rPr>
          <w:rFonts w:ascii="Arial" w:eastAsia="Times New Roman" w:hAnsi="Arial" w:cs="Arial"/>
          <w:sz w:val="44"/>
          <w:szCs w:val="24"/>
          <w:lang w:eastAsia="en-GB"/>
        </w:rPr>
        <w:lastRenderedPageBreak/>
        <w:t xml:space="preserve">Explain the principles of the </w:t>
      </w:r>
      <w:r>
        <w:rPr>
          <w:rFonts w:ascii="Arial" w:eastAsia="Times New Roman" w:hAnsi="Arial" w:cs="Arial"/>
          <w:sz w:val="44"/>
          <w:szCs w:val="24"/>
          <w:lang w:eastAsia="en-GB"/>
        </w:rPr>
        <w:t>Individual Differences</w:t>
      </w:r>
      <w:r>
        <w:rPr>
          <w:rFonts w:ascii="Arial" w:eastAsia="Times New Roman" w:hAnsi="Arial" w:cs="Arial"/>
          <w:sz w:val="44"/>
          <w:szCs w:val="24"/>
          <w:lang w:eastAsia="en-GB"/>
        </w:rPr>
        <w:t xml:space="preserve"> Area</w:t>
      </w:r>
      <w:r w:rsidRPr="00BD596A">
        <w:rPr>
          <w:rFonts w:ascii="Arial" w:eastAsia="Times New Roman" w:hAnsi="Arial" w:cs="Arial"/>
          <w:sz w:val="44"/>
          <w:szCs w:val="24"/>
          <w:lang w:eastAsia="en-GB"/>
        </w:rPr>
        <w:t>. [4]</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Default="00392CF9" w:rsidP="00392CF9">
      <w:pPr>
        <w:rPr>
          <w:rFonts w:ascii="Arial" w:eastAsia="Times New Roman" w:hAnsi="Arial" w:cs="Arial"/>
          <w:sz w:val="44"/>
          <w:szCs w:val="24"/>
          <w:lang w:eastAsia="en-GB"/>
        </w:rPr>
      </w:pPr>
    </w:p>
    <w:p w:rsidR="00392CF9" w:rsidRPr="008425C5" w:rsidRDefault="00392CF9" w:rsidP="00392CF9">
      <w:pPr>
        <w:rPr>
          <w:rFonts w:ascii="Arial" w:eastAsia="Times New Roman" w:hAnsi="Arial" w:cs="Arial"/>
          <w:sz w:val="44"/>
          <w:szCs w:val="24"/>
          <w:lang w:eastAsia="en-GB"/>
        </w:rPr>
      </w:pPr>
      <w:r w:rsidRPr="008425C5">
        <w:rPr>
          <w:rFonts w:ascii="Arial" w:eastAsia="Times New Roman" w:hAnsi="Arial" w:cs="Arial"/>
          <w:sz w:val="44"/>
          <w:szCs w:val="24"/>
          <w:lang w:eastAsia="en-GB"/>
        </w:rPr>
        <w:t xml:space="preserve">Outline one strength and one weakness of the </w:t>
      </w:r>
      <w:r>
        <w:rPr>
          <w:rFonts w:ascii="Arial" w:eastAsia="Times New Roman" w:hAnsi="Arial" w:cs="Arial"/>
          <w:sz w:val="44"/>
          <w:szCs w:val="24"/>
          <w:lang w:eastAsia="en-GB"/>
        </w:rPr>
        <w:t>Individual Differences</w:t>
      </w:r>
      <w:r w:rsidRPr="008425C5">
        <w:rPr>
          <w:rFonts w:ascii="Arial" w:eastAsia="Times New Roman" w:hAnsi="Arial" w:cs="Arial"/>
          <w:sz w:val="44"/>
          <w:szCs w:val="24"/>
          <w:lang w:eastAsia="en-GB"/>
        </w:rPr>
        <w:t xml:space="preserve"> area. [6]</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92CF9" w:rsidRPr="00BD596A" w:rsidRDefault="00392CF9" w:rsidP="00392CF9">
      <w:pPr>
        <w:rPr>
          <w:rFonts w:ascii="Arial" w:eastAsia="Times New Roman" w:hAnsi="Arial" w:cs="Arial"/>
          <w:sz w:val="32"/>
          <w:szCs w:val="24"/>
          <w:lang w:eastAsia="en-GB"/>
        </w:rPr>
      </w:pPr>
      <w:r w:rsidRPr="00BD596A">
        <w:rPr>
          <w:rFonts w:ascii="Arial" w:eastAsia="Times New Roman" w:hAnsi="Arial" w:cs="Arial"/>
          <w:sz w:val="32"/>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32"/>
          <w:szCs w:val="24"/>
          <w:lang w:eastAsia="en-GB"/>
        </w:rPr>
        <w:t>__________________________________________________________</w:t>
      </w:r>
    </w:p>
    <w:p w:rsidR="00315409" w:rsidRPr="00315409" w:rsidRDefault="00315409" w:rsidP="00315409">
      <w:pPr>
        <w:jc w:val="center"/>
        <w:rPr>
          <w:rFonts w:ascii="Arial" w:eastAsia="Times New Roman" w:hAnsi="Arial" w:cs="Arial"/>
          <w:sz w:val="48"/>
          <w:szCs w:val="48"/>
          <w:lang w:eastAsia="en-GB"/>
        </w:rPr>
      </w:pPr>
      <w:r w:rsidRPr="00315409">
        <w:rPr>
          <w:rFonts w:ascii="Arial" w:eastAsia="Times New Roman" w:hAnsi="Arial" w:cs="Arial"/>
          <w:noProof/>
          <w:sz w:val="24"/>
          <w:szCs w:val="24"/>
          <w:u w:val="single"/>
          <w:lang w:eastAsia="en-GB"/>
        </w:rPr>
        <w:lastRenderedPageBreak/>
        <mc:AlternateContent>
          <mc:Choice Requires="wps">
            <w:drawing>
              <wp:anchor distT="0" distB="0" distL="114300" distR="114300" simplePos="0" relativeHeight="251666432" behindDoc="1" locked="0" layoutInCell="1" allowOverlap="1" wp14:anchorId="5EAFA218" wp14:editId="12EA4E6F">
                <wp:simplePos x="0" y="0"/>
                <wp:positionH relativeFrom="column">
                  <wp:posOffset>7238365</wp:posOffset>
                </wp:positionH>
                <wp:positionV relativeFrom="paragraph">
                  <wp:posOffset>-19050</wp:posOffset>
                </wp:positionV>
                <wp:extent cx="2707005" cy="1638300"/>
                <wp:effectExtent l="57150" t="19050" r="74295" b="95250"/>
                <wp:wrapSquare wrapText="bothSides"/>
                <wp:docPr id="13" name="Cloud 13"/>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 o:spid="_x0000_s1031" style="position:absolute;left:0;text-align:left;margin-left:569.95pt;margin-top:-1.5pt;width:213.15pt;height:1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48"/>
          <w:szCs w:val="48"/>
          <w:lang w:eastAsia="en-GB"/>
        </w:rPr>
        <w:t>Behaviourist perspective</w:t>
      </w:r>
    </w:p>
    <w:p w:rsidR="00315409" w:rsidRPr="00315409" w:rsidRDefault="00315409" w:rsidP="00315409">
      <w:pPr>
        <w:rPr>
          <w:rFonts w:ascii="Arial" w:eastAsia="Times New Roman" w:hAnsi="Arial" w:cs="Arial"/>
          <w:b/>
          <w:sz w:val="24"/>
          <w:szCs w:val="24"/>
          <w:lang w:eastAsia="en-GB"/>
        </w:rPr>
      </w:pP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 xml:space="preserve">Psychology is a science and the only way to be objective is to observe / measure behaviour (i.e. not infer anything about mental processes). </w:t>
      </w:r>
    </w:p>
    <w:p w:rsidR="00315409" w:rsidRPr="00315409" w:rsidRDefault="00315409" w:rsidP="00315409">
      <w:pPr>
        <w:numPr>
          <w:ilvl w:val="0"/>
          <w:numId w:val="2"/>
        </w:numPr>
        <w:contextualSpacing/>
        <w:rPr>
          <w:rFonts w:ascii="Arial" w:eastAsia="Times New Roman" w:hAnsi="Arial" w:cs="Arial"/>
          <w:sz w:val="32"/>
          <w:szCs w:val="24"/>
          <w:lang w:eastAsia="en-GB"/>
        </w:rPr>
      </w:pPr>
      <w:r w:rsidRPr="00315409">
        <w:rPr>
          <w:rFonts w:ascii="Arial" w:eastAsia="Times New Roman" w:hAnsi="Arial" w:cs="Arial"/>
          <w:sz w:val="32"/>
          <w:szCs w:val="24"/>
          <w:lang w:eastAsia="en-GB"/>
        </w:rPr>
        <w:t xml:space="preserve">All behaviour is learned through Social Learning or classical / operant conditioning. </w:t>
      </w:r>
    </w:p>
    <w:p w:rsidR="00315409" w:rsidRPr="00315409" w:rsidRDefault="00315409" w:rsidP="00315409">
      <w:pPr>
        <w:rPr>
          <w:rFonts w:ascii="Arial" w:eastAsia="Times New Roman" w:hAnsi="Arial" w:cs="Arial"/>
          <w:sz w:val="28"/>
          <w:szCs w:val="24"/>
          <w:lang w:eastAsia="en-GB"/>
        </w:rPr>
      </w:pPr>
      <w:r w:rsidRPr="00315409">
        <w:rPr>
          <w:rFonts w:ascii="Times New Roman" w:eastAsia="Times New Roman" w:hAnsi="Times New Roman" w:cs="Times New Roman"/>
          <w:noProof/>
          <w:sz w:val="26"/>
          <w:szCs w:val="26"/>
          <w:lang w:eastAsia="en-GB"/>
        </w:rPr>
        <w:drawing>
          <wp:anchor distT="0" distB="0" distL="114300" distR="114300" simplePos="0" relativeHeight="251686912" behindDoc="0" locked="0" layoutInCell="1" allowOverlap="1" wp14:anchorId="41CFB863" wp14:editId="58E1936B">
            <wp:simplePos x="0" y="0"/>
            <wp:positionH relativeFrom="column">
              <wp:posOffset>3305810</wp:posOffset>
            </wp:positionH>
            <wp:positionV relativeFrom="paragraph">
              <wp:posOffset>132715</wp:posOffset>
            </wp:positionV>
            <wp:extent cx="1745615" cy="704215"/>
            <wp:effectExtent l="0" t="0" r="6985" b="635"/>
            <wp:wrapSquare wrapText="bothSides"/>
            <wp:docPr id="88" name="Picture 88" descr="Image result for strengths and wea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ngths and weakness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36" t="26611" r="2336" b="22037"/>
                    <a:stretch/>
                  </pic:blipFill>
                  <pic:spPr bwMode="auto">
                    <a:xfrm>
                      <a:off x="0" y="0"/>
                      <a:ext cx="1745615"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rPr>
          <w:rFonts w:ascii="Arial" w:eastAsia="Times New Roman" w:hAnsi="Arial" w:cs="Arial"/>
          <w:sz w:val="28"/>
          <w:szCs w:val="24"/>
          <w:u w:val="single"/>
          <w:lang w:eastAsia="en-GB"/>
        </w:rPr>
        <w:sectPr w:rsidR="00315409" w:rsidRPr="00315409" w:rsidSect="00646B6E">
          <w:type w:val="continuous"/>
          <w:pgSz w:w="16838" w:h="11906" w:orient="landscape"/>
          <w:pgMar w:top="720" w:right="720" w:bottom="720" w:left="720" w:header="708" w:footer="708" w:gutter="0"/>
          <w:cols w:space="708"/>
          <w:docGrid w:linePitch="360"/>
        </w:sect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lastRenderedPageBreak/>
        <w:t>Strengths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Allows psychologists to study the effect of the environment on behaviour</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Very scientific usually under controlled experimental methods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Provides a strong counter argument to the nature side of the nature-nurture debate</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Has many practical applications e.g.: ‘watershed’ for TV programmes, learning of language</w:t>
      </w: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lastRenderedPageBreak/>
        <w:t>Weaknesses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Deterministic </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Reductionist as it ignores mental processes such as moods, thoughts and feelings </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Classical and Operant conditioning is based on animal studies. The results of these may not be true of humans.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Tends to rely on laboratory experiments that lack ecological validity</w:t>
      </w:r>
    </w:p>
    <w:p w:rsidR="00315409" w:rsidRPr="00315409" w:rsidRDefault="00315409" w:rsidP="00315409">
      <w:pPr>
        <w:rPr>
          <w:rFonts w:ascii="Arial" w:eastAsia="Times New Roman" w:hAnsi="Arial" w:cs="Arial"/>
          <w:sz w:val="26"/>
          <w:szCs w:val="26"/>
          <w:lang w:eastAsia="en-GB"/>
        </w:rPr>
        <w:sectPr w:rsidR="00315409" w:rsidRPr="00315409" w:rsidSect="00646B6E">
          <w:type w:val="continuous"/>
          <w:pgSz w:w="16838" w:h="11906" w:orient="landscape"/>
          <w:pgMar w:top="720" w:right="720" w:bottom="720" w:left="720" w:header="708" w:footer="708" w:gutter="0"/>
          <w:cols w:num="2" w:space="708"/>
          <w:docGrid w:linePitch="360"/>
        </w:sectPr>
      </w:pPr>
    </w:p>
    <w:p w:rsidR="00315409" w:rsidRPr="00315409" w:rsidRDefault="00315409" w:rsidP="00315409">
      <w:pPr>
        <w:rPr>
          <w:rFonts w:ascii="Arial" w:eastAsia="Times New Roman" w:hAnsi="Arial" w:cs="Arial"/>
          <w:sz w:val="26"/>
          <w:szCs w:val="26"/>
          <w:u w:val="single"/>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Research Methods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Very scientific using strict laboratory experimentation</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Often uses non-human animals as participants</w:t>
      </w:r>
    </w:p>
    <w:p w:rsidR="00315409" w:rsidRPr="00315409" w:rsidRDefault="00315409" w:rsidP="00315409">
      <w:pPr>
        <w:rPr>
          <w:rFonts w:ascii="Arial" w:eastAsia="Times New Roman" w:hAnsi="Arial" w:cs="Arial"/>
          <w:sz w:val="26"/>
          <w:szCs w:val="26"/>
          <w:lang w:eastAsia="en-GB"/>
        </w:rPr>
      </w:pPr>
    </w:p>
    <w:p w:rsidR="00315409" w:rsidRPr="00315409" w:rsidRDefault="00315409" w:rsidP="00315409">
      <w:pPr>
        <w:rPr>
          <w:rFonts w:ascii="Arial" w:eastAsia="Times New Roman" w:hAnsi="Arial" w:cs="Arial"/>
          <w:sz w:val="26"/>
          <w:szCs w:val="26"/>
          <w:u w:val="single"/>
          <w:lang w:eastAsia="en-GB"/>
        </w:rPr>
      </w:pPr>
      <w:r w:rsidRPr="00315409">
        <w:rPr>
          <w:rFonts w:ascii="Arial" w:eastAsia="Times New Roman" w:hAnsi="Arial" w:cs="Arial"/>
          <w:sz w:val="26"/>
          <w:szCs w:val="26"/>
          <w:u w:val="single"/>
          <w:lang w:eastAsia="en-GB"/>
        </w:rPr>
        <w:t>Methodological Issues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Tends to lack ecological validity as settings/tasks can be artificial in a laboratory</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Laboratory settings does provide good reliability as experiments can be replicated under controlled conditions</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Ethical concerns can be raised about learning some </w:t>
      </w:r>
      <w:proofErr w:type="gramStart"/>
      <w:r w:rsidRPr="00315409">
        <w:rPr>
          <w:rFonts w:ascii="Arial" w:eastAsia="Times New Roman" w:hAnsi="Arial" w:cs="Arial"/>
          <w:sz w:val="26"/>
          <w:szCs w:val="26"/>
          <w:lang w:eastAsia="en-GB"/>
        </w:rPr>
        <w:t>behaviours</w:t>
      </w:r>
      <w:proofErr w:type="gramEnd"/>
      <w:r w:rsidRPr="00315409">
        <w:rPr>
          <w:rFonts w:ascii="Arial" w:eastAsia="Times New Roman" w:hAnsi="Arial" w:cs="Arial"/>
          <w:sz w:val="26"/>
          <w:szCs w:val="26"/>
          <w:lang w:eastAsia="en-GB"/>
        </w:rPr>
        <w:t xml:space="preserve"> e.g.: aggression in Bandura. </w:t>
      </w:r>
    </w:p>
    <w:p w:rsidR="00315409" w:rsidRPr="00315409" w:rsidRDefault="00315409" w:rsidP="00315409">
      <w:pPr>
        <w:numPr>
          <w:ilvl w:val="0"/>
          <w:numId w:val="2"/>
        </w:numPr>
        <w:contextualSpacing/>
        <w:rPr>
          <w:rFonts w:ascii="Arial" w:eastAsia="Times New Roman" w:hAnsi="Arial" w:cs="Arial"/>
          <w:sz w:val="26"/>
          <w:szCs w:val="26"/>
          <w:lang w:eastAsia="en-GB"/>
        </w:rPr>
      </w:pPr>
      <w:r w:rsidRPr="00315409">
        <w:rPr>
          <w:rFonts w:ascii="Arial" w:eastAsia="Times New Roman" w:hAnsi="Arial" w:cs="Arial"/>
          <w:sz w:val="26"/>
          <w:szCs w:val="26"/>
          <w:lang w:eastAsia="en-GB"/>
        </w:rPr>
        <w:t xml:space="preserve">Snapshot studies </w:t>
      </w:r>
    </w:p>
    <w:p w:rsidR="00601138" w:rsidRDefault="00315409" w:rsidP="00601138">
      <w:pPr>
        <w:ind w:left="454"/>
        <w:contextualSpacing/>
        <w:jc w:val="center"/>
        <w:rPr>
          <w:rFonts w:ascii="Arial" w:eastAsia="Times New Roman" w:hAnsi="Arial" w:cs="Arial"/>
          <w:sz w:val="66"/>
          <w:szCs w:val="66"/>
          <w:lang w:eastAsia="en-GB"/>
        </w:rPr>
      </w:pPr>
      <w:r w:rsidRPr="00315409">
        <w:rPr>
          <w:rFonts w:ascii="Arial" w:eastAsia="Times New Roman" w:hAnsi="Arial" w:cs="Arial"/>
          <w:sz w:val="66"/>
          <w:szCs w:val="66"/>
          <w:lang w:eastAsia="en-GB"/>
        </w:rPr>
        <w:t>Bandura, Chaney</w:t>
      </w:r>
    </w:p>
    <w:p w:rsidR="00315409" w:rsidRPr="00315409" w:rsidRDefault="00315409" w:rsidP="00315409">
      <w:pPr>
        <w:jc w:val="center"/>
        <w:rPr>
          <w:rFonts w:ascii="Arial" w:eastAsia="Times New Roman" w:hAnsi="Arial" w:cs="Arial"/>
          <w:sz w:val="48"/>
          <w:szCs w:val="24"/>
          <w:lang w:eastAsia="en-GB"/>
        </w:rPr>
      </w:pPr>
      <w:r w:rsidRPr="00315409">
        <w:rPr>
          <w:rFonts w:ascii="Arial" w:eastAsia="Times New Roman" w:hAnsi="Arial" w:cs="Arial"/>
          <w:noProof/>
          <w:sz w:val="24"/>
          <w:szCs w:val="24"/>
          <w:u w:val="single"/>
          <w:lang w:eastAsia="en-GB"/>
        </w:rPr>
        <w:lastRenderedPageBreak/>
        <mc:AlternateContent>
          <mc:Choice Requires="wps">
            <w:drawing>
              <wp:anchor distT="0" distB="0" distL="114300" distR="114300" simplePos="0" relativeHeight="251668480" behindDoc="1" locked="0" layoutInCell="1" allowOverlap="1" wp14:anchorId="335213A2" wp14:editId="6EC808AA">
                <wp:simplePos x="0" y="0"/>
                <wp:positionH relativeFrom="column">
                  <wp:posOffset>7352030</wp:posOffset>
                </wp:positionH>
                <wp:positionV relativeFrom="paragraph">
                  <wp:posOffset>-252730</wp:posOffset>
                </wp:positionV>
                <wp:extent cx="2707005" cy="1638300"/>
                <wp:effectExtent l="57150" t="19050" r="74295" b="95250"/>
                <wp:wrapSquare wrapText="bothSides"/>
                <wp:docPr id="16" name="Cloud 16"/>
                <wp:cNvGraphicFramePr/>
                <a:graphic xmlns:a="http://schemas.openxmlformats.org/drawingml/2006/main">
                  <a:graphicData uri="http://schemas.microsoft.com/office/word/2010/wordprocessingShape">
                    <wps:wsp>
                      <wps:cNvSpPr/>
                      <wps:spPr>
                        <a:xfrm>
                          <a:off x="0" y="0"/>
                          <a:ext cx="2707005" cy="1638300"/>
                        </a:xfrm>
                        <a:prstGeom prst="cloud">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6" o:spid="_x0000_s1032" style="position:absolute;left:0;text-align:left;margin-left:578.9pt;margin-top:-19.9pt;width:213.15pt;height:1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eaff" strokecolor="#46aac5">
                <v:fill color2="#e4f9ff" rotate="t" angle="180" colors="0 #9eeaff;22938f #bbefff;1 #e4f9ff" focus="100%" type="gradient"/>
                <v:stroke joinstyle="miter"/>
                <v:shadow on="t" color="black" opacity="24903f" origin=",.5" offset="0,.55556mm"/>
                <v:formulas/>
                <v:path arrowok="t" o:connecttype="custom" o:connectlocs="294073,992726;135350,962501;434123,1323496;364694,1337945;1032547,1482434;990689,1416447;1806362,1317883;1789631,1390280;2138597,870499;2342311,1141121;2619153,582279;2528418,683763;2401464,205774;2406227,253709;1822090,149874;1868585,88741;1387403,178999;1409898,126286;877270,196899;958731,248020;258607,598776;244382,544962" o:connectangles="0,0,0,0,0,0,0,0,0,0,0,0,0,0,0,0,0,0,0,0,0,0" textboxrect="0,0,43200,43200"/>
                <v:textbox>
                  <w:txbxContent>
                    <w:p w:rsidR="00646B6E" w:rsidRPr="00C51D60" w:rsidRDefault="00646B6E" w:rsidP="00315409">
                      <w:pPr>
                        <w:jc w:val="center"/>
                        <w:rPr>
                          <w:rFonts w:ascii="Arial" w:hAnsi="Arial" w:cs="Arial"/>
                          <w:sz w:val="32"/>
                        </w:rPr>
                      </w:pPr>
                      <w:r w:rsidRPr="00C51D60">
                        <w:rPr>
                          <w:rFonts w:ascii="Arial" w:hAnsi="Arial" w:cs="Arial"/>
                          <w:sz w:val="32"/>
                        </w:rPr>
                        <w:t>WHAT these psychologists believe:</w:t>
                      </w:r>
                    </w:p>
                    <w:p w:rsidR="00646B6E" w:rsidRPr="00C51D60" w:rsidRDefault="00646B6E" w:rsidP="00315409">
                      <w:pPr>
                        <w:jc w:val="center"/>
                        <w:rPr>
                          <w:rFonts w:ascii="Arial" w:hAnsi="Arial" w:cs="Arial"/>
                          <w:sz w:val="32"/>
                        </w:rPr>
                      </w:pPr>
                      <w:r w:rsidRPr="00C51D60">
                        <w:rPr>
                          <w:rFonts w:ascii="Arial" w:hAnsi="Arial" w:cs="Arial"/>
                          <w:sz w:val="32"/>
                        </w:rPr>
                        <w:t>PRINCIPLES</w:t>
                      </w:r>
                    </w:p>
                  </w:txbxContent>
                </v:textbox>
                <w10:wrap type="square"/>
              </v:shape>
            </w:pict>
          </mc:Fallback>
        </mc:AlternateContent>
      </w:r>
      <w:r w:rsidRPr="00315409">
        <w:rPr>
          <w:rFonts w:ascii="Arial" w:eastAsia="Times New Roman" w:hAnsi="Arial" w:cs="Arial"/>
          <w:sz w:val="48"/>
          <w:szCs w:val="24"/>
          <w:lang w:eastAsia="en-GB"/>
        </w:rPr>
        <w:t>Psychodynamic perspective</w:t>
      </w:r>
    </w:p>
    <w:p w:rsidR="00315409" w:rsidRPr="00315409" w:rsidRDefault="00315409" w:rsidP="00315409">
      <w:pPr>
        <w:rPr>
          <w:rFonts w:ascii="Arial" w:eastAsia="Times New Roman" w:hAnsi="Arial" w:cs="Arial"/>
          <w:sz w:val="32"/>
          <w:szCs w:val="24"/>
          <w:u w:val="single"/>
          <w:lang w:eastAsia="en-GB"/>
        </w:rPr>
      </w:pPr>
      <w:r w:rsidRPr="00315409">
        <w:rPr>
          <w:rFonts w:ascii="Arial" w:eastAsia="Times New Roman" w:hAnsi="Arial" w:cs="Arial"/>
          <w:sz w:val="32"/>
          <w:szCs w:val="24"/>
          <w:u w:val="single"/>
          <w:lang w:eastAsia="en-GB"/>
        </w:rPr>
        <w:t>Principles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Behaviour is influenced by the interaction (dynamism) of drives and forces within the personality (psyche).</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Behaviour comes from the unconscious personality. </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Personality is shaped by relationships, experience and conflict over time, particularly during childhood. </w:t>
      </w:r>
    </w:p>
    <w:p w:rsidR="00315409" w:rsidRPr="00D961AB" w:rsidRDefault="00315409" w:rsidP="00315409">
      <w:pPr>
        <w:numPr>
          <w:ilvl w:val="0"/>
          <w:numId w:val="2"/>
        </w:numPr>
        <w:contextualSpacing/>
        <w:rPr>
          <w:rFonts w:ascii="Arial" w:eastAsia="Times New Roman" w:hAnsi="Arial" w:cs="Arial"/>
          <w:sz w:val="20"/>
          <w:szCs w:val="24"/>
          <w:u w:val="single"/>
          <w:lang w:eastAsia="en-GB"/>
        </w:rPr>
      </w:pPr>
      <w:r w:rsidRPr="00315409">
        <w:rPr>
          <w:rFonts w:ascii="Arial" w:eastAsia="Times New Roman" w:hAnsi="Arial" w:cs="Arial"/>
          <w:sz w:val="24"/>
          <w:szCs w:val="24"/>
          <w:lang w:eastAsia="en-GB"/>
        </w:rPr>
        <w:t>The mind is like an iceberg. It has conscious, subconscious and unconscious thought, all of which can influence our behaviour</w:t>
      </w:r>
    </w:p>
    <w:p w:rsidR="00315409" w:rsidRDefault="00315409" w:rsidP="00315409">
      <w:pPr>
        <w:contextualSpacing/>
        <w:rPr>
          <w:rFonts w:ascii="Arial" w:eastAsia="Times New Roman" w:hAnsi="Arial" w:cs="Arial"/>
          <w:sz w:val="32"/>
          <w:szCs w:val="24"/>
          <w:lang w:eastAsia="en-GB"/>
        </w:rPr>
      </w:pPr>
    </w:p>
    <w:p w:rsidR="00D961AB" w:rsidRDefault="00D961AB" w:rsidP="00315409">
      <w:pPr>
        <w:contextualSpacing/>
        <w:rPr>
          <w:rFonts w:ascii="Arial" w:eastAsia="Times New Roman" w:hAnsi="Arial" w:cs="Arial"/>
          <w:sz w:val="24"/>
          <w:szCs w:val="24"/>
          <w:u w:val="single"/>
          <w:lang w:eastAsia="en-GB"/>
        </w:rPr>
        <w:sectPr w:rsidR="00D961AB" w:rsidSect="00315409">
          <w:type w:val="continuous"/>
          <w:pgSz w:w="16838" w:h="11906" w:orient="landscape"/>
          <w:pgMar w:top="1440" w:right="1440" w:bottom="1440" w:left="1440" w:header="709" w:footer="709" w:gutter="0"/>
          <w:cols w:space="708"/>
          <w:docGrid w:linePitch="360"/>
        </w:sectPr>
      </w:pPr>
    </w:p>
    <w:p w:rsidR="00315409" w:rsidRPr="00315409" w:rsidRDefault="00315409" w:rsidP="00315409">
      <w:pPr>
        <w:contextualSpacing/>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lastRenderedPageBreak/>
        <w:t>Strengths</w:t>
      </w:r>
    </w:p>
    <w:p w:rsidR="00315409" w:rsidRPr="00315409" w:rsidRDefault="00315409" w:rsidP="00315409">
      <w:pPr>
        <w:numPr>
          <w:ilvl w:val="0"/>
          <w:numId w:val="14"/>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Allows psychologists suggest causes of mental disorders</w:t>
      </w:r>
    </w:p>
    <w:p w:rsidR="00315409" w:rsidRPr="00315409" w:rsidRDefault="00315409" w:rsidP="00315409">
      <w:pPr>
        <w:numPr>
          <w:ilvl w:val="0"/>
          <w:numId w:val="14"/>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Allows psychologists to suggest why individuals behave in ways they cannot easily explain or understand. </w:t>
      </w:r>
    </w:p>
    <w:p w:rsidR="00315409" w:rsidRPr="00315409" w:rsidRDefault="00315409" w:rsidP="00315409">
      <w:pPr>
        <w:numPr>
          <w:ilvl w:val="0"/>
          <w:numId w:val="14"/>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Uses case studies providing rich, detailed data</w:t>
      </w: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t>Weaknesses</w:t>
      </w:r>
    </w:p>
    <w:p w:rsidR="00315409" w:rsidRPr="00315409" w:rsidRDefault="00315409" w:rsidP="00315409">
      <w:pPr>
        <w:numPr>
          <w:ilvl w:val="0"/>
          <w:numId w:val="1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lastRenderedPageBreak/>
        <w:t xml:space="preserve">Studies often use unrepresentative samples </w:t>
      </w:r>
    </w:p>
    <w:p w:rsidR="00315409" w:rsidRPr="00315409" w:rsidRDefault="00315409" w:rsidP="00315409">
      <w:pPr>
        <w:numPr>
          <w:ilvl w:val="0"/>
          <w:numId w:val="1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Research methods may not be objective and are open to bias. </w:t>
      </w:r>
    </w:p>
    <w:p w:rsidR="00315409" w:rsidRPr="00315409" w:rsidRDefault="00315409" w:rsidP="00315409">
      <w:pPr>
        <w:numPr>
          <w:ilvl w:val="0"/>
          <w:numId w:val="15"/>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The perspective is based on concepts that are difficult to test and verify scientifically. </w:t>
      </w:r>
    </w:p>
    <w:p w:rsidR="00D961AB" w:rsidRDefault="00D961AB" w:rsidP="00315409">
      <w:pPr>
        <w:rPr>
          <w:rFonts w:ascii="Arial" w:eastAsia="Times New Roman" w:hAnsi="Arial" w:cs="Arial"/>
          <w:sz w:val="24"/>
          <w:szCs w:val="24"/>
          <w:lang w:eastAsia="en-GB"/>
        </w:rPr>
        <w:sectPr w:rsidR="00D961AB" w:rsidSect="00D961AB">
          <w:type w:val="continuous"/>
          <w:pgSz w:w="16838" w:h="11906" w:orient="landscape"/>
          <w:pgMar w:top="1440" w:right="1440" w:bottom="1440" w:left="1440" w:header="709" w:footer="709" w:gutter="0"/>
          <w:cols w:num="2" w:space="708"/>
          <w:docGrid w:linePitch="360"/>
        </w:sectPr>
      </w:pPr>
    </w:p>
    <w:p w:rsidR="00315409" w:rsidRPr="00315409" w:rsidRDefault="00315409" w:rsidP="00315409">
      <w:pPr>
        <w:rPr>
          <w:rFonts w:ascii="Arial" w:eastAsia="Times New Roman" w:hAnsi="Arial" w:cs="Arial"/>
          <w:sz w:val="24"/>
          <w:szCs w:val="24"/>
          <w:lang w:eastAsia="en-GB"/>
        </w:rPr>
      </w:pPr>
    </w:p>
    <w:p w:rsidR="00315409" w:rsidRDefault="00315409" w:rsidP="00315409">
      <w:pPr>
        <w:rPr>
          <w:rFonts w:ascii="Arial" w:eastAsia="Times New Roman" w:hAnsi="Arial" w:cs="Arial"/>
          <w:sz w:val="24"/>
          <w:szCs w:val="24"/>
          <w:u w:val="single"/>
          <w:lang w:eastAsia="en-GB"/>
        </w:rPr>
        <w:sectPr w:rsidR="00315409" w:rsidSect="00315409">
          <w:type w:val="continuous"/>
          <w:pgSz w:w="16838" w:h="11906" w:orient="landscape"/>
          <w:pgMar w:top="1440" w:right="1440" w:bottom="1440" w:left="1440" w:header="709" w:footer="709" w:gutter="0"/>
          <w:cols w:space="708"/>
          <w:docGrid w:linePitch="360"/>
        </w:sectPr>
      </w:pP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lastRenderedPageBreak/>
        <w:t>Research Methods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Use of case studies open to subjectivity affecting validity</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Case studies difficult to replicate so issues with reliability of findings</w:t>
      </w:r>
    </w:p>
    <w:p w:rsidR="00315409" w:rsidRPr="00315409" w:rsidRDefault="00315409" w:rsidP="00315409">
      <w:pPr>
        <w:rPr>
          <w:rFonts w:ascii="Arial" w:eastAsia="Times New Roman" w:hAnsi="Arial" w:cs="Arial"/>
          <w:sz w:val="24"/>
          <w:szCs w:val="24"/>
          <w:lang w:eastAsia="en-GB"/>
        </w:rPr>
      </w:pPr>
    </w:p>
    <w:p w:rsidR="00315409" w:rsidRPr="00315409" w:rsidRDefault="00315409" w:rsidP="00315409">
      <w:pPr>
        <w:rPr>
          <w:rFonts w:ascii="Arial" w:eastAsia="Times New Roman" w:hAnsi="Arial" w:cs="Arial"/>
          <w:sz w:val="24"/>
          <w:szCs w:val="24"/>
          <w:u w:val="single"/>
          <w:lang w:eastAsia="en-GB"/>
        </w:rPr>
      </w:pPr>
      <w:r w:rsidRPr="00315409">
        <w:rPr>
          <w:rFonts w:ascii="Arial" w:eastAsia="Times New Roman" w:hAnsi="Arial" w:cs="Arial"/>
          <w:sz w:val="24"/>
          <w:szCs w:val="24"/>
          <w:u w:val="single"/>
          <w:lang w:eastAsia="en-GB"/>
        </w:rPr>
        <w:t>Methodological Issues</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 xml:space="preserve">Allows both qualitative and quantitative data to be gathered which provides rich, in-depth data about the behaviour under consideration. </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Methods can be longitudinal showing development of behaviour</w:t>
      </w:r>
    </w:p>
    <w:p w:rsidR="00315409" w:rsidRPr="00315409" w:rsidRDefault="00315409" w:rsidP="00315409">
      <w:pPr>
        <w:numPr>
          <w:ilvl w:val="0"/>
          <w:numId w:val="2"/>
        </w:numPr>
        <w:contextualSpacing/>
        <w:rPr>
          <w:rFonts w:ascii="Arial" w:eastAsia="Times New Roman" w:hAnsi="Arial" w:cs="Arial"/>
          <w:sz w:val="24"/>
          <w:szCs w:val="24"/>
          <w:lang w:eastAsia="en-GB"/>
        </w:rPr>
      </w:pPr>
      <w:r w:rsidRPr="00315409">
        <w:rPr>
          <w:rFonts w:ascii="Arial" w:eastAsia="Times New Roman" w:hAnsi="Arial" w:cs="Arial"/>
          <w:sz w:val="24"/>
          <w:szCs w:val="24"/>
          <w:lang w:eastAsia="en-GB"/>
        </w:rPr>
        <w:t>Longitudinal research can suffer from attrition of participants</w:t>
      </w:r>
    </w:p>
    <w:p w:rsidR="00315409" w:rsidRDefault="00315409" w:rsidP="00315409">
      <w:pPr>
        <w:ind w:left="454"/>
        <w:contextualSpacing/>
        <w:rPr>
          <w:rFonts w:ascii="Arial" w:eastAsia="Times New Roman" w:hAnsi="Arial" w:cs="Arial"/>
          <w:sz w:val="26"/>
          <w:szCs w:val="26"/>
          <w:lang w:eastAsia="en-GB"/>
        </w:rPr>
        <w:sectPr w:rsidR="00315409" w:rsidSect="00315409">
          <w:type w:val="continuous"/>
          <w:pgSz w:w="16838" w:h="11906" w:orient="landscape"/>
          <w:pgMar w:top="1440" w:right="1440" w:bottom="1440" w:left="1440" w:header="709" w:footer="709" w:gutter="0"/>
          <w:cols w:space="708"/>
          <w:docGrid w:linePitch="360"/>
        </w:sectPr>
      </w:pPr>
    </w:p>
    <w:p w:rsidR="00315409" w:rsidRPr="00315409" w:rsidRDefault="00D961AB" w:rsidP="00315409">
      <w:pPr>
        <w:ind w:left="454"/>
        <w:contextualSpacing/>
        <w:rPr>
          <w:rFonts w:ascii="Arial" w:eastAsia="Times New Roman" w:hAnsi="Arial" w:cs="Arial"/>
          <w:sz w:val="26"/>
          <w:szCs w:val="26"/>
          <w:lang w:eastAsia="en-GB"/>
        </w:rPr>
      </w:pPr>
      <w:r w:rsidRPr="00315409">
        <w:rPr>
          <w:rFonts w:ascii="Times New Roman" w:eastAsia="Times New Roman" w:hAnsi="Times New Roman" w:cs="Times New Roman"/>
          <w:noProof/>
          <w:sz w:val="24"/>
          <w:szCs w:val="24"/>
          <w:lang w:eastAsia="en-GB"/>
        </w:rPr>
        <w:lastRenderedPageBreak/>
        <w:drawing>
          <wp:anchor distT="0" distB="0" distL="114300" distR="114300" simplePos="0" relativeHeight="251688960" behindDoc="1" locked="0" layoutInCell="1" allowOverlap="1" wp14:anchorId="0A9878FC" wp14:editId="16660E47">
            <wp:simplePos x="0" y="0"/>
            <wp:positionH relativeFrom="column">
              <wp:posOffset>-289560</wp:posOffset>
            </wp:positionH>
            <wp:positionV relativeFrom="paragraph">
              <wp:posOffset>78740</wp:posOffset>
            </wp:positionV>
            <wp:extent cx="2080895" cy="845820"/>
            <wp:effectExtent l="0" t="0" r="0" b="0"/>
            <wp:wrapTight wrapText="bothSides">
              <wp:wrapPolygon edited="0">
                <wp:start x="0" y="0"/>
                <wp:lineTo x="0" y="20919"/>
                <wp:lineTo x="21356" y="20919"/>
                <wp:lineTo x="21356" y="0"/>
                <wp:lineTo x="0" y="0"/>
              </wp:wrapPolygon>
            </wp:wrapTight>
            <wp:docPr id="94" name="Picture 94" descr="Image result for cor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re stud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08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409" w:rsidRPr="00315409" w:rsidRDefault="00315409" w:rsidP="00315409">
      <w:pPr>
        <w:ind w:left="454"/>
        <w:contextualSpacing/>
        <w:jc w:val="center"/>
        <w:rPr>
          <w:rFonts w:ascii="Arial" w:eastAsia="Times New Roman" w:hAnsi="Arial" w:cs="Arial"/>
          <w:sz w:val="66"/>
          <w:szCs w:val="66"/>
          <w:lang w:eastAsia="en-GB"/>
        </w:rPr>
      </w:pPr>
      <w:r w:rsidRPr="00315409">
        <w:rPr>
          <w:rFonts w:ascii="Arial" w:eastAsia="Times New Roman" w:hAnsi="Arial" w:cs="Arial"/>
          <w:sz w:val="66"/>
          <w:szCs w:val="66"/>
          <w:lang w:eastAsia="en-GB"/>
        </w:rPr>
        <w:t>Freud, Hancock, Kohlberg</w:t>
      </w:r>
    </w:p>
    <w:p w:rsidR="00315409" w:rsidRDefault="00315409" w:rsidP="00315409">
      <w:pPr>
        <w:ind w:left="454"/>
        <w:contextualSpacing/>
        <w:jc w:val="center"/>
        <w:rPr>
          <w:rFonts w:ascii="Arial" w:eastAsia="Times New Roman" w:hAnsi="Arial" w:cs="Arial"/>
          <w:sz w:val="66"/>
          <w:szCs w:val="66"/>
          <w:lang w:eastAsia="en-GB"/>
        </w:rPr>
        <w:sectPr w:rsidR="00315409" w:rsidSect="00315409">
          <w:type w:val="continuous"/>
          <w:pgSz w:w="16838" w:h="11906" w:orient="landscape"/>
          <w:pgMar w:top="1440" w:right="1440" w:bottom="1440" w:left="1440" w:header="709" w:footer="709" w:gutter="0"/>
          <w:cols w:space="708"/>
          <w:docGrid w:linePitch="360"/>
        </w:sectPr>
      </w:pPr>
    </w:p>
    <w:p w:rsidR="00154964" w:rsidRPr="00154964" w:rsidRDefault="00154964" w:rsidP="00154964">
      <w:pPr>
        <w:rPr>
          <w:rFonts w:ascii="Arial" w:eastAsia="Times New Roman" w:hAnsi="Arial" w:cs="Arial"/>
          <w:sz w:val="28"/>
          <w:szCs w:val="28"/>
          <w:lang w:eastAsia="en-GB"/>
        </w:rPr>
      </w:pPr>
      <w:r w:rsidRPr="00154964">
        <w:rPr>
          <w:rFonts w:ascii="Arial" w:eastAsia="Times New Roman" w:hAnsi="Arial" w:cs="Arial"/>
          <w:sz w:val="28"/>
          <w:szCs w:val="28"/>
          <w:lang w:eastAsia="en-GB"/>
        </w:rPr>
        <w:lastRenderedPageBreak/>
        <w:t xml:space="preserve">Explain the principles of the </w:t>
      </w:r>
      <w:r>
        <w:rPr>
          <w:rFonts w:ascii="Arial" w:eastAsia="Times New Roman" w:hAnsi="Arial" w:cs="Arial"/>
          <w:sz w:val="28"/>
          <w:szCs w:val="28"/>
          <w:lang w:eastAsia="en-GB"/>
        </w:rPr>
        <w:t>Behaviourist</w:t>
      </w:r>
      <w:r w:rsidRPr="00154964">
        <w:rPr>
          <w:rFonts w:ascii="Arial" w:eastAsia="Times New Roman" w:hAnsi="Arial" w:cs="Arial"/>
          <w:sz w:val="28"/>
          <w:szCs w:val="28"/>
          <w:lang w:eastAsia="en-GB"/>
        </w:rPr>
        <w:t xml:space="preserve"> perspective. [4]</w:t>
      </w:r>
    </w:p>
    <w:p w:rsidR="00154964" w:rsidRPr="00154964" w:rsidRDefault="00154964" w:rsidP="00154964">
      <w:pPr>
        <w:rPr>
          <w:rFonts w:ascii="Arial" w:eastAsia="Times New Roman" w:hAnsi="Arial" w:cs="Arial"/>
          <w:sz w:val="28"/>
          <w:szCs w:val="28"/>
          <w:lang w:eastAsia="en-GB"/>
        </w:rPr>
      </w:pPr>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964" w:rsidRPr="00154964" w:rsidRDefault="00154964" w:rsidP="00154964">
      <w:pPr>
        <w:rPr>
          <w:rFonts w:ascii="Arial" w:eastAsia="Times New Roman" w:hAnsi="Arial" w:cs="Arial"/>
          <w:sz w:val="28"/>
          <w:szCs w:val="28"/>
          <w:lang w:eastAsia="en-GB"/>
        </w:rPr>
      </w:pPr>
    </w:p>
    <w:p w:rsidR="00154964" w:rsidRPr="00154964" w:rsidRDefault="00154964" w:rsidP="00154964">
      <w:pPr>
        <w:rPr>
          <w:rFonts w:ascii="Arial" w:eastAsia="Times New Roman" w:hAnsi="Arial" w:cs="Arial"/>
          <w:sz w:val="28"/>
          <w:szCs w:val="28"/>
          <w:lang w:eastAsia="en-GB"/>
        </w:rPr>
      </w:pPr>
      <w:r w:rsidRPr="00154964">
        <w:rPr>
          <w:rFonts w:ascii="Arial" w:eastAsia="Times New Roman" w:hAnsi="Arial" w:cs="Arial"/>
          <w:sz w:val="28"/>
          <w:szCs w:val="28"/>
          <w:lang w:eastAsia="en-GB"/>
        </w:rPr>
        <w:t xml:space="preserve">Outline one strength and one weakness of the </w:t>
      </w:r>
      <w:r>
        <w:rPr>
          <w:rFonts w:ascii="Arial" w:eastAsia="Times New Roman" w:hAnsi="Arial" w:cs="Arial"/>
          <w:sz w:val="28"/>
          <w:szCs w:val="28"/>
          <w:lang w:eastAsia="en-GB"/>
        </w:rPr>
        <w:t>Behaviourist</w:t>
      </w:r>
      <w:r w:rsidRPr="00154964">
        <w:rPr>
          <w:rFonts w:ascii="Arial" w:eastAsia="Times New Roman" w:hAnsi="Arial" w:cs="Arial"/>
          <w:sz w:val="28"/>
          <w:szCs w:val="28"/>
          <w:lang w:eastAsia="en-GB"/>
        </w:rPr>
        <w:t xml:space="preserve"> perspective. [6]</w:t>
      </w:r>
    </w:p>
    <w:p w:rsidR="00154964" w:rsidRDefault="00154964" w:rsidP="00154964">
      <w:pPr>
        <w:contextualSpacing/>
        <w:rPr>
          <w:rFonts w:ascii="Arial" w:eastAsia="Times New Roman" w:hAnsi="Arial" w:cs="Arial"/>
          <w:sz w:val="32"/>
          <w:szCs w:val="24"/>
          <w:lang w:eastAsia="en-GB"/>
        </w:rPr>
      </w:pPr>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lang w:eastAsia="en-GB"/>
        </w:rPr>
        <w:t>_______</w:t>
      </w:r>
      <w:r w:rsidRPr="00154964">
        <w:rPr>
          <w:rFonts w:ascii="Arial" w:eastAsia="Times New Roman" w:hAnsi="Arial" w:cs="Arial"/>
          <w:sz w:val="28"/>
          <w:szCs w:val="28"/>
          <w:lang w:eastAsia="en-GB"/>
        </w:rPr>
        <w:t>___</w:t>
      </w:r>
    </w:p>
    <w:p w:rsidR="00392CF9" w:rsidRPr="00154964" w:rsidRDefault="00392CF9" w:rsidP="00392CF9">
      <w:pPr>
        <w:rPr>
          <w:rFonts w:ascii="Arial" w:eastAsia="Times New Roman" w:hAnsi="Arial" w:cs="Arial"/>
          <w:sz w:val="28"/>
          <w:szCs w:val="28"/>
          <w:lang w:eastAsia="en-GB"/>
        </w:rPr>
      </w:pPr>
      <w:r w:rsidRPr="00154964">
        <w:rPr>
          <w:rFonts w:ascii="Arial" w:eastAsia="Times New Roman" w:hAnsi="Arial" w:cs="Arial"/>
          <w:sz w:val="28"/>
          <w:szCs w:val="28"/>
          <w:lang w:eastAsia="en-GB"/>
        </w:rPr>
        <w:lastRenderedPageBreak/>
        <w:t xml:space="preserve">Explain the principles of the </w:t>
      </w:r>
      <w:r w:rsidRPr="00154964">
        <w:rPr>
          <w:rFonts w:ascii="Arial" w:eastAsia="Times New Roman" w:hAnsi="Arial" w:cs="Arial"/>
          <w:sz w:val="28"/>
          <w:szCs w:val="28"/>
          <w:lang w:eastAsia="en-GB"/>
        </w:rPr>
        <w:t>Psychodynamic</w:t>
      </w:r>
      <w:r w:rsidRPr="00154964">
        <w:rPr>
          <w:rFonts w:ascii="Arial" w:eastAsia="Times New Roman" w:hAnsi="Arial" w:cs="Arial"/>
          <w:sz w:val="28"/>
          <w:szCs w:val="28"/>
          <w:lang w:eastAsia="en-GB"/>
        </w:rPr>
        <w:t xml:space="preserve"> perspective. [4]</w:t>
      </w:r>
    </w:p>
    <w:p w:rsidR="00392CF9" w:rsidRPr="00154964" w:rsidRDefault="00392CF9" w:rsidP="00392CF9">
      <w:pPr>
        <w:rPr>
          <w:rFonts w:ascii="Arial" w:eastAsia="Times New Roman" w:hAnsi="Arial" w:cs="Arial"/>
          <w:sz w:val="28"/>
          <w:szCs w:val="28"/>
          <w:lang w:eastAsia="en-GB"/>
        </w:rPr>
      </w:pPr>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CF9" w:rsidRPr="00154964" w:rsidRDefault="00392CF9" w:rsidP="00392CF9">
      <w:pPr>
        <w:rPr>
          <w:rFonts w:ascii="Arial" w:eastAsia="Times New Roman" w:hAnsi="Arial" w:cs="Arial"/>
          <w:sz w:val="28"/>
          <w:szCs w:val="28"/>
          <w:lang w:eastAsia="en-GB"/>
        </w:rPr>
      </w:pPr>
    </w:p>
    <w:p w:rsidR="00392CF9" w:rsidRPr="00154964" w:rsidRDefault="00392CF9" w:rsidP="00392CF9">
      <w:pPr>
        <w:rPr>
          <w:rFonts w:ascii="Arial" w:eastAsia="Times New Roman" w:hAnsi="Arial" w:cs="Arial"/>
          <w:sz w:val="28"/>
          <w:szCs w:val="28"/>
          <w:lang w:eastAsia="en-GB"/>
        </w:rPr>
      </w:pPr>
      <w:r w:rsidRPr="00154964">
        <w:rPr>
          <w:rFonts w:ascii="Arial" w:eastAsia="Times New Roman" w:hAnsi="Arial" w:cs="Arial"/>
          <w:sz w:val="28"/>
          <w:szCs w:val="28"/>
          <w:lang w:eastAsia="en-GB"/>
        </w:rPr>
        <w:t xml:space="preserve">Outline one strength and one weakness of the </w:t>
      </w:r>
      <w:r w:rsidRPr="00154964">
        <w:rPr>
          <w:rFonts w:ascii="Arial" w:eastAsia="Times New Roman" w:hAnsi="Arial" w:cs="Arial"/>
          <w:sz w:val="28"/>
          <w:szCs w:val="28"/>
          <w:lang w:eastAsia="en-GB"/>
        </w:rPr>
        <w:t>Psychodynamic</w:t>
      </w:r>
      <w:r w:rsidRPr="00154964">
        <w:rPr>
          <w:rFonts w:ascii="Arial" w:eastAsia="Times New Roman" w:hAnsi="Arial" w:cs="Arial"/>
          <w:sz w:val="28"/>
          <w:szCs w:val="28"/>
          <w:lang w:eastAsia="en-GB"/>
        </w:rPr>
        <w:t xml:space="preserve"> perspective. [6]</w:t>
      </w:r>
    </w:p>
    <w:p w:rsidR="00392CF9" w:rsidRDefault="00392CF9" w:rsidP="00392CF9">
      <w:pPr>
        <w:contextualSpacing/>
        <w:rPr>
          <w:rFonts w:ascii="Arial" w:eastAsia="Times New Roman" w:hAnsi="Arial" w:cs="Arial"/>
          <w:sz w:val="32"/>
          <w:szCs w:val="24"/>
          <w:lang w:eastAsia="en-GB"/>
        </w:rPr>
      </w:pPr>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4964">
        <w:rPr>
          <w:rFonts w:ascii="Arial" w:eastAsia="Times New Roman" w:hAnsi="Arial" w:cs="Arial"/>
          <w:sz w:val="28"/>
          <w:szCs w:val="28"/>
          <w:lang w:eastAsia="en-GB"/>
        </w:rPr>
        <w:t>_______</w:t>
      </w:r>
      <w:r w:rsidRPr="00154964">
        <w:rPr>
          <w:rFonts w:ascii="Arial" w:eastAsia="Times New Roman" w:hAnsi="Arial" w:cs="Arial"/>
          <w:sz w:val="28"/>
          <w:szCs w:val="28"/>
          <w:lang w:eastAsia="en-GB"/>
        </w:rPr>
        <w:t>____________________________________________________________________________________________________________</w:t>
      </w:r>
    </w:p>
    <w:p w:rsidR="00154964" w:rsidRDefault="00154964" w:rsidP="00392CF9">
      <w:pPr>
        <w:ind w:left="454"/>
        <w:contextualSpacing/>
        <w:jc w:val="center"/>
        <w:rPr>
          <w:rFonts w:ascii="Arial" w:eastAsia="Times New Roman" w:hAnsi="Arial" w:cs="Arial"/>
          <w:sz w:val="66"/>
          <w:szCs w:val="66"/>
          <w:lang w:eastAsia="en-GB"/>
        </w:rPr>
        <w:sectPr w:rsidR="00154964" w:rsidSect="00154964">
          <w:type w:val="continuous"/>
          <w:pgSz w:w="16838" w:h="11906" w:orient="landscape"/>
          <w:pgMar w:top="1440" w:right="1440" w:bottom="1440" w:left="1440" w:header="709" w:footer="709" w:gutter="0"/>
          <w:cols w:num="2" w:space="708"/>
          <w:docGrid w:linePitch="360"/>
        </w:sectPr>
      </w:pPr>
    </w:p>
    <w:p w:rsidR="00315409" w:rsidRPr="00315409" w:rsidRDefault="00315409" w:rsidP="00392CF9">
      <w:pPr>
        <w:ind w:left="454"/>
        <w:contextualSpacing/>
        <w:jc w:val="center"/>
        <w:rPr>
          <w:rFonts w:ascii="Arial" w:eastAsia="Times New Roman" w:hAnsi="Arial" w:cs="Arial"/>
          <w:sz w:val="66"/>
          <w:szCs w:val="66"/>
          <w:lang w:eastAsia="en-GB"/>
        </w:rPr>
      </w:pPr>
      <w:r w:rsidRPr="00315409">
        <w:rPr>
          <w:rFonts w:ascii="Arial" w:eastAsia="Times New Roman" w:hAnsi="Arial" w:cs="Arial"/>
          <w:sz w:val="66"/>
          <w:szCs w:val="66"/>
          <w:lang w:eastAsia="en-GB"/>
        </w:rPr>
        <w:lastRenderedPageBreak/>
        <w:t>Comparing the Areas and Perspectives</w:t>
      </w:r>
    </w:p>
    <w:tbl>
      <w:tblPr>
        <w:tblStyle w:val="TableGrid1"/>
        <w:tblW w:w="5262" w:type="pct"/>
        <w:jc w:val="center"/>
        <w:tblInd w:w="-743" w:type="dxa"/>
        <w:tblLook w:val="04A0" w:firstRow="1" w:lastRow="0" w:firstColumn="1" w:lastColumn="0" w:noHBand="0" w:noVBand="1"/>
      </w:tblPr>
      <w:tblGrid>
        <w:gridCol w:w="1332"/>
        <w:gridCol w:w="1939"/>
        <w:gridCol w:w="1942"/>
        <w:gridCol w:w="1942"/>
        <w:gridCol w:w="1939"/>
        <w:gridCol w:w="1942"/>
        <w:gridCol w:w="1942"/>
        <w:gridCol w:w="1939"/>
      </w:tblGrid>
      <w:tr w:rsidR="00166A67" w:rsidRPr="00392CF9" w:rsidTr="00392CF9">
        <w:trPr>
          <w:jc w:val="center"/>
        </w:trPr>
        <w:tc>
          <w:tcPr>
            <w:tcW w:w="446" w:type="pct"/>
            <w:shd w:val="clear" w:color="auto" w:fill="9BD4F9" w:themeFill="background2" w:themeFillShade="E6"/>
            <w:vAlign w:val="center"/>
          </w:tcPr>
          <w:p w:rsidR="00315409" w:rsidRPr="00392CF9" w:rsidRDefault="00315409" w:rsidP="00166A67">
            <w:pPr>
              <w:jc w:val="center"/>
              <w:rPr>
                <w:rFonts w:cs="Arial"/>
                <w:b/>
                <w:sz w:val="12"/>
                <w:szCs w:val="14"/>
              </w:rPr>
            </w:pPr>
          </w:p>
        </w:tc>
        <w:tc>
          <w:tcPr>
            <w:tcW w:w="650" w:type="pct"/>
            <w:shd w:val="clear" w:color="auto" w:fill="D9E6F6" w:themeFill="accent2" w:themeFillTint="33"/>
            <w:vAlign w:val="center"/>
          </w:tcPr>
          <w:p w:rsidR="00315409" w:rsidRPr="00392CF9" w:rsidRDefault="00315409" w:rsidP="00166A67">
            <w:pPr>
              <w:jc w:val="center"/>
              <w:rPr>
                <w:rFonts w:cs="Arial"/>
                <w:b/>
                <w:sz w:val="12"/>
                <w:szCs w:val="14"/>
              </w:rPr>
            </w:pPr>
            <w:r w:rsidRPr="00392CF9">
              <w:rPr>
                <w:rFonts w:cs="Arial"/>
                <w:b/>
                <w:sz w:val="12"/>
                <w:szCs w:val="14"/>
              </w:rPr>
              <w:t>Social</w:t>
            </w:r>
          </w:p>
        </w:tc>
        <w:tc>
          <w:tcPr>
            <w:tcW w:w="651" w:type="pct"/>
            <w:shd w:val="clear" w:color="auto" w:fill="D5F0FE" w:themeFill="accent1" w:themeFillTint="33"/>
            <w:vAlign w:val="center"/>
          </w:tcPr>
          <w:p w:rsidR="00315409" w:rsidRPr="00392CF9" w:rsidRDefault="00315409" w:rsidP="00166A67">
            <w:pPr>
              <w:jc w:val="center"/>
              <w:rPr>
                <w:rFonts w:cs="Arial"/>
                <w:b/>
                <w:sz w:val="12"/>
                <w:szCs w:val="14"/>
              </w:rPr>
            </w:pPr>
            <w:r w:rsidRPr="00392CF9">
              <w:rPr>
                <w:rFonts w:cs="Arial"/>
                <w:b/>
                <w:sz w:val="12"/>
                <w:szCs w:val="14"/>
              </w:rPr>
              <w:t>Cognitive</w:t>
            </w:r>
          </w:p>
        </w:tc>
        <w:tc>
          <w:tcPr>
            <w:tcW w:w="651" w:type="pct"/>
            <w:shd w:val="clear" w:color="auto" w:fill="EDF6D2" w:themeFill="accent4" w:themeFillTint="33"/>
            <w:vAlign w:val="center"/>
          </w:tcPr>
          <w:p w:rsidR="00315409" w:rsidRPr="00392CF9" w:rsidRDefault="00315409" w:rsidP="00166A67">
            <w:pPr>
              <w:jc w:val="center"/>
              <w:rPr>
                <w:rFonts w:cs="Arial"/>
                <w:b/>
                <w:sz w:val="12"/>
                <w:szCs w:val="14"/>
              </w:rPr>
            </w:pPr>
            <w:r w:rsidRPr="00392CF9">
              <w:rPr>
                <w:rFonts w:cs="Arial"/>
                <w:b/>
                <w:sz w:val="12"/>
                <w:szCs w:val="14"/>
              </w:rPr>
              <w:t>Developmental</w:t>
            </w:r>
          </w:p>
        </w:tc>
        <w:tc>
          <w:tcPr>
            <w:tcW w:w="650" w:type="pct"/>
            <w:shd w:val="clear" w:color="auto" w:fill="C7FDFC" w:themeFill="accent6" w:themeFillTint="33"/>
            <w:vAlign w:val="center"/>
          </w:tcPr>
          <w:p w:rsidR="00315409" w:rsidRPr="00392CF9" w:rsidRDefault="00315409" w:rsidP="00166A67">
            <w:pPr>
              <w:jc w:val="center"/>
              <w:rPr>
                <w:rFonts w:cs="Arial"/>
                <w:b/>
                <w:sz w:val="12"/>
                <w:szCs w:val="14"/>
              </w:rPr>
            </w:pPr>
            <w:r w:rsidRPr="00392CF9">
              <w:rPr>
                <w:rFonts w:cs="Arial"/>
                <w:b/>
                <w:sz w:val="12"/>
                <w:szCs w:val="14"/>
              </w:rPr>
              <w:t>Biological</w:t>
            </w:r>
          </w:p>
        </w:tc>
        <w:tc>
          <w:tcPr>
            <w:tcW w:w="651" w:type="pct"/>
            <w:shd w:val="clear" w:color="auto" w:fill="FFCCFF"/>
            <w:vAlign w:val="center"/>
          </w:tcPr>
          <w:p w:rsidR="00315409" w:rsidRPr="00392CF9" w:rsidRDefault="00315409" w:rsidP="00166A67">
            <w:pPr>
              <w:jc w:val="center"/>
              <w:rPr>
                <w:rFonts w:cs="Arial"/>
                <w:b/>
                <w:sz w:val="12"/>
                <w:szCs w:val="14"/>
              </w:rPr>
            </w:pPr>
            <w:r w:rsidRPr="00392CF9">
              <w:rPr>
                <w:rFonts w:cs="Arial"/>
                <w:b/>
                <w:sz w:val="12"/>
                <w:szCs w:val="14"/>
              </w:rPr>
              <w:t>Individual Differences</w:t>
            </w:r>
          </w:p>
        </w:tc>
        <w:tc>
          <w:tcPr>
            <w:tcW w:w="651" w:type="pct"/>
            <w:shd w:val="clear" w:color="auto" w:fill="FFCC99"/>
            <w:vAlign w:val="center"/>
          </w:tcPr>
          <w:p w:rsidR="00315409" w:rsidRPr="00392CF9" w:rsidRDefault="00315409" w:rsidP="00166A67">
            <w:pPr>
              <w:jc w:val="center"/>
              <w:rPr>
                <w:rFonts w:cs="Arial"/>
                <w:b/>
                <w:sz w:val="12"/>
                <w:szCs w:val="14"/>
              </w:rPr>
            </w:pPr>
            <w:r w:rsidRPr="00392CF9">
              <w:rPr>
                <w:rFonts w:cs="Arial"/>
                <w:b/>
                <w:sz w:val="12"/>
                <w:szCs w:val="14"/>
              </w:rPr>
              <w:t>Behaviourist Perspective</w:t>
            </w:r>
          </w:p>
        </w:tc>
        <w:tc>
          <w:tcPr>
            <w:tcW w:w="651" w:type="pct"/>
            <w:shd w:val="clear" w:color="auto" w:fill="FFFFCC"/>
            <w:vAlign w:val="center"/>
          </w:tcPr>
          <w:p w:rsidR="00315409" w:rsidRPr="00392CF9" w:rsidRDefault="00315409" w:rsidP="00166A67">
            <w:pPr>
              <w:jc w:val="center"/>
              <w:rPr>
                <w:rFonts w:cs="Arial"/>
                <w:b/>
                <w:sz w:val="12"/>
                <w:szCs w:val="14"/>
              </w:rPr>
            </w:pPr>
            <w:r w:rsidRPr="00392CF9">
              <w:rPr>
                <w:rFonts w:cs="Arial"/>
                <w:b/>
                <w:sz w:val="12"/>
                <w:szCs w:val="14"/>
              </w:rPr>
              <w:t>Psychodynamic Perspective</w:t>
            </w:r>
          </w:p>
        </w:tc>
      </w:tr>
      <w:tr w:rsidR="00315409" w:rsidRPr="00392CF9" w:rsidTr="00392CF9">
        <w:trPr>
          <w:jc w:val="center"/>
        </w:trPr>
        <w:tc>
          <w:tcPr>
            <w:tcW w:w="446" w:type="pct"/>
            <w:shd w:val="clear" w:color="auto" w:fill="D9E6F6" w:themeFill="accent2" w:themeFillTint="33"/>
            <w:vAlign w:val="center"/>
          </w:tcPr>
          <w:p w:rsidR="00315409" w:rsidRPr="00392CF9" w:rsidRDefault="00315409" w:rsidP="00166A67">
            <w:pPr>
              <w:jc w:val="center"/>
              <w:rPr>
                <w:rFonts w:cs="Arial"/>
                <w:b/>
                <w:sz w:val="12"/>
                <w:szCs w:val="14"/>
              </w:rPr>
            </w:pPr>
            <w:r w:rsidRPr="00392CF9">
              <w:rPr>
                <w:rFonts w:cs="Arial"/>
                <w:b/>
                <w:sz w:val="12"/>
                <w:szCs w:val="14"/>
              </w:rPr>
              <w:t>Social</w:t>
            </w:r>
          </w:p>
        </w:tc>
        <w:tc>
          <w:tcPr>
            <w:tcW w:w="650" w:type="pct"/>
            <w:shd w:val="clear" w:color="auto" w:fill="D9E6F6" w:themeFill="accent2" w:themeFillTint="33"/>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Cause of behaviour</w:t>
            </w:r>
          </w:p>
          <w:p w:rsidR="00315409" w:rsidRPr="00392CF9" w:rsidRDefault="00315409" w:rsidP="00166A67">
            <w:pPr>
              <w:rPr>
                <w:rFonts w:cs="Arial"/>
                <w:b/>
                <w:sz w:val="12"/>
                <w:szCs w:val="14"/>
              </w:rPr>
            </w:pPr>
            <w:r w:rsidRPr="00392CF9">
              <w:rPr>
                <w:rFonts w:cs="Arial"/>
                <w:sz w:val="12"/>
                <w:szCs w:val="14"/>
              </w:rPr>
              <w:t>Social area claims that the social situation determines our behaviour. Whereas, the cognitive area focuses on the metal processes behind behaviour.</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Timescales</w:t>
            </w:r>
          </w:p>
          <w:p w:rsidR="00315409" w:rsidRPr="00392CF9" w:rsidRDefault="00315409" w:rsidP="00166A67">
            <w:pPr>
              <w:rPr>
                <w:rFonts w:cs="Arial"/>
                <w:b/>
                <w:sz w:val="12"/>
                <w:szCs w:val="14"/>
              </w:rPr>
            </w:pPr>
            <w:r w:rsidRPr="00392CF9">
              <w:rPr>
                <w:rFonts w:cs="Arial"/>
                <w:sz w:val="12"/>
                <w:szCs w:val="14"/>
              </w:rPr>
              <w:t>The developmental area considers how we develop over time. Whereas the social area focuses on effects in a particular situation.</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Cause of behaviour</w:t>
            </w:r>
          </w:p>
          <w:p w:rsidR="00315409" w:rsidRPr="00392CF9" w:rsidRDefault="00315409" w:rsidP="00166A67">
            <w:pPr>
              <w:rPr>
                <w:rFonts w:cs="Arial"/>
                <w:b/>
                <w:sz w:val="12"/>
                <w:szCs w:val="14"/>
              </w:rPr>
            </w:pPr>
            <w:r w:rsidRPr="00392CF9">
              <w:rPr>
                <w:rFonts w:cs="Arial"/>
                <w:sz w:val="12"/>
                <w:szCs w:val="14"/>
              </w:rPr>
              <w:t>The Biological area explains behaviour in terms of our biology i.e. genetics, brain structure etc. The social area explains behaviour in terms of the social context.</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Nomothetic / Idiographic</w:t>
            </w:r>
          </w:p>
          <w:p w:rsidR="00315409" w:rsidRPr="00392CF9" w:rsidRDefault="00315409" w:rsidP="00166A67">
            <w:pPr>
              <w:rPr>
                <w:rFonts w:cs="Arial"/>
                <w:b/>
                <w:sz w:val="12"/>
                <w:szCs w:val="14"/>
              </w:rPr>
            </w:pPr>
            <w:r w:rsidRPr="00392CF9">
              <w:rPr>
                <w:rFonts w:cs="Arial"/>
                <w:sz w:val="12"/>
                <w:szCs w:val="14"/>
              </w:rPr>
              <w:t>The individual differences area focuses on the difference between people i.e. gender, culture, abnormal behaviour. Social area makes general assumptions about behaviour.</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Presence / Influence of Others</w:t>
            </w:r>
          </w:p>
          <w:p w:rsidR="00315409" w:rsidRPr="00392CF9" w:rsidRDefault="00315409" w:rsidP="00166A67">
            <w:pPr>
              <w:rPr>
                <w:rFonts w:cs="Arial"/>
                <w:b/>
                <w:sz w:val="12"/>
                <w:szCs w:val="14"/>
              </w:rPr>
            </w:pPr>
            <w:r w:rsidRPr="00392CF9">
              <w:rPr>
                <w:rFonts w:cs="Arial"/>
                <w:sz w:val="12"/>
                <w:szCs w:val="14"/>
              </w:rPr>
              <w:t>Both areas focus on the situational context. But Behaviourism focuses on learning through conditioning. Whereas the social area emphasises the influence others have on our behaviour.</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Cause of behaviour</w:t>
            </w:r>
          </w:p>
          <w:p w:rsidR="00315409" w:rsidRPr="00392CF9" w:rsidRDefault="00315409" w:rsidP="00166A67">
            <w:pPr>
              <w:rPr>
                <w:rFonts w:cs="Arial"/>
                <w:b/>
                <w:sz w:val="12"/>
                <w:szCs w:val="14"/>
              </w:rPr>
            </w:pPr>
            <w:r w:rsidRPr="00392CF9">
              <w:rPr>
                <w:rFonts w:cs="Arial"/>
                <w:sz w:val="12"/>
                <w:szCs w:val="14"/>
              </w:rPr>
              <w:t>The psychodynamic area explains behaviour in terms of the sex and death instincts and conflicts in the unconscious mind. Whereas the social area focuses on the social situation.</w:t>
            </w:r>
          </w:p>
        </w:tc>
      </w:tr>
      <w:tr w:rsidR="00315409" w:rsidRPr="00392CF9" w:rsidTr="00392CF9">
        <w:trPr>
          <w:jc w:val="center"/>
        </w:trPr>
        <w:tc>
          <w:tcPr>
            <w:tcW w:w="446" w:type="pct"/>
            <w:shd w:val="clear" w:color="auto" w:fill="D5F0FE" w:themeFill="accent1" w:themeFillTint="33"/>
            <w:vAlign w:val="center"/>
          </w:tcPr>
          <w:p w:rsidR="00315409" w:rsidRPr="00392CF9" w:rsidRDefault="00315409" w:rsidP="00166A67">
            <w:pPr>
              <w:jc w:val="center"/>
              <w:rPr>
                <w:rFonts w:cs="Arial"/>
                <w:b/>
                <w:sz w:val="12"/>
                <w:szCs w:val="14"/>
              </w:rPr>
            </w:pPr>
            <w:r w:rsidRPr="00392CF9">
              <w:rPr>
                <w:rFonts w:cs="Arial"/>
                <w:b/>
                <w:sz w:val="12"/>
                <w:szCs w:val="14"/>
              </w:rPr>
              <w:t>Cognitive</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Validity</w:t>
            </w:r>
          </w:p>
          <w:p w:rsidR="00315409" w:rsidRPr="00392CF9" w:rsidRDefault="00315409" w:rsidP="00166A67">
            <w:pPr>
              <w:jc w:val="center"/>
              <w:rPr>
                <w:rFonts w:cs="Arial"/>
                <w:sz w:val="12"/>
                <w:szCs w:val="14"/>
              </w:rPr>
            </w:pPr>
            <w:r w:rsidRPr="00392CF9">
              <w:rPr>
                <w:rFonts w:cs="Arial"/>
                <w:sz w:val="12"/>
                <w:szCs w:val="14"/>
              </w:rPr>
              <w:t xml:space="preserve">Both areas often use studies which may lack EV </w:t>
            </w:r>
          </w:p>
        </w:tc>
        <w:tc>
          <w:tcPr>
            <w:tcW w:w="651" w:type="pct"/>
            <w:shd w:val="clear" w:color="auto" w:fill="D5F0FE" w:themeFill="accent1" w:themeFillTint="33"/>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Timescales</w:t>
            </w:r>
          </w:p>
          <w:p w:rsidR="00315409" w:rsidRPr="00392CF9" w:rsidRDefault="00315409" w:rsidP="00166A67">
            <w:pPr>
              <w:rPr>
                <w:rFonts w:cs="Arial"/>
                <w:b/>
                <w:sz w:val="12"/>
                <w:szCs w:val="14"/>
              </w:rPr>
            </w:pPr>
            <w:r w:rsidRPr="00392CF9">
              <w:rPr>
                <w:rFonts w:cs="Arial"/>
                <w:sz w:val="12"/>
                <w:szCs w:val="14"/>
              </w:rPr>
              <w:t>The cognitive area mainly uses snap-shot studies. Whereas the developmental area often uses the longitudinal method which allows them to see how behaviour changes over time.</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Cause of Abnormal Behaviour</w:t>
            </w:r>
          </w:p>
          <w:p w:rsidR="00315409" w:rsidRPr="00392CF9" w:rsidRDefault="00315409" w:rsidP="00166A67">
            <w:pPr>
              <w:rPr>
                <w:rFonts w:cs="Arial"/>
                <w:b/>
                <w:sz w:val="12"/>
                <w:szCs w:val="14"/>
              </w:rPr>
            </w:pPr>
            <w:r w:rsidRPr="00392CF9">
              <w:rPr>
                <w:rFonts w:cs="Arial"/>
                <w:sz w:val="12"/>
                <w:szCs w:val="14"/>
              </w:rPr>
              <w:t>The Biological area explains this in terms of our biology e.g. brain structure &amp; activity, neurotransmitter levels, genetics. Whereas, the cognitive area claims this is a result of faulty thinking patterns.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rPr>
                <w:rFonts w:cs="Arial"/>
                <w:b/>
                <w:sz w:val="12"/>
                <w:szCs w:val="14"/>
              </w:rPr>
            </w:pPr>
            <w:r w:rsidRPr="00392CF9">
              <w:rPr>
                <w:rFonts w:cs="Arial"/>
                <w:sz w:val="12"/>
                <w:szCs w:val="14"/>
              </w:rPr>
              <w:t>The cognitive area mainly uses the experimental method. Whereas, the Individual Differences area often uses the case study method.</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Cause of Abnormal Behaviour</w:t>
            </w:r>
          </w:p>
          <w:p w:rsidR="00315409" w:rsidRPr="00392CF9" w:rsidRDefault="00315409" w:rsidP="00166A67">
            <w:pPr>
              <w:rPr>
                <w:rFonts w:cs="Arial"/>
                <w:b/>
                <w:sz w:val="12"/>
                <w:szCs w:val="14"/>
              </w:rPr>
            </w:pPr>
            <w:r w:rsidRPr="00392CF9">
              <w:rPr>
                <w:rFonts w:cs="Arial"/>
                <w:sz w:val="12"/>
                <w:szCs w:val="14"/>
              </w:rPr>
              <w:t>The Behaviourist perspective claims that people learn this through classical and operant conditioning. Whereas, the cognitive area claims that this is the result of faulty thinking patterns.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rPr>
                <w:rFonts w:cs="Arial"/>
                <w:b/>
                <w:sz w:val="12"/>
                <w:szCs w:val="14"/>
              </w:rPr>
            </w:pPr>
            <w:r w:rsidRPr="00392CF9">
              <w:rPr>
                <w:rFonts w:cs="Arial"/>
                <w:sz w:val="12"/>
                <w:szCs w:val="14"/>
              </w:rPr>
              <w:t>The cognitive area uses the experimental method and carries out snap shot research. Whereas, the psychodynamic perspective mainly uses case studies that are longitudinal.</w:t>
            </w:r>
          </w:p>
        </w:tc>
      </w:tr>
      <w:tr w:rsidR="00315409" w:rsidRPr="00392CF9" w:rsidTr="00392CF9">
        <w:trPr>
          <w:jc w:val="center"/>
        </w:trPr>
        <w:tc>
          <w:tcPr>
            <w:tcW w:w="446" w:type="pct"/>
            <w:shd w:val="clear" w:color="auto" w:fill="EDF6D2" w:themeFill="accent4" w:themeFillTint="33"/>
            <w:vAlign w:val="center"/>
          </w:tcPr>
          <w:p w:rsidR="00315409" w:rsidRPr="00392CF9" w:rsidRDefault="00315409" w:rsidP="00166A67">
            <w:pPr>
              <w:jc w:val="center"/>
              <w:rPr>
                <w:rFonts w:cs="Arial"/>
                <w:b/>
                <w:sz w:val="12"/>
                <w:szCs w:val="14"/>
              </w:rPr>
            </w:pPr>
            <w:r w:rsidRPr="00392CF9">
              <w:rPr>
                <w:rFonts w:cs="Arial"/>
                <w:b/>
                <w:sz w:val="12"/>
                <w:szCs w:val="14"/>
              </w:rPr>
              <w:t>Developmental</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Ethical Issues</w:t>
            </w:r>
          </w:p>
          <w:p w:rsidR="00315409" w:rsidRPr="00392CF9" w:rsidRDefault="00315409" w:rsidP="00166A67">
            <w:pPr>
              <w:jc w:val="center"/>
              <w:rPr>
                <w:rFonts w:cs="Arial"/>
                <w:sz w:val="12"/>
                <w:szCs w:val="14"/>
              </w:rPr>
            </w:pPr>
            <w:r w:rsidRPr="00392CF9">
              <w:rPr>
                <w:rFonts w:cs="Arial"/>
                <w:sz w:val="12"/>
                <w:szCs w:val="14"/>
              </w:rPr>
              <w:t>Both areas often raise ethical issues when conducting research</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 xml:space="preserve">Both have very useful applications. </w:t>
            </w:r>
          </w:p>
          <w:p w:rsidR="00315409" w:rsidRPr="00392CF9" w:rsidRDefault="00315409" w:rsidP="00166A67">
            <w:pPr>
              <w:jc w:val="center"/>
              <w:rPr>
                <w:rFonts w:cs="Arial"/>
                <w:sz w:val="12"/>
                <w:szCs w:val="14"/>
              </w:rPr>
            </w:pPr>
            <w:r w:rsidRPr="00392CF9">
              <w:rPr>
                <w:rFonts w:cs="Arial"/>
                <w:sz w:val="12"/>
                <w:szCs w:val="14"/>
              </w:rPr>
              <w:t xml:space="preserve">Cognitive = eye witness testimony; developmental = teaching. </w:t>
            </w:r>
          </w:p>
        </w:tc>
        <w:tc>
          <w:tcPr>
            <w:tcW w:w="651" w:type="pct"/>
            <w:shd w:val="clear" w:color="auto" w:fill="EDF6D2" w:themeFill="accent4" w:themeFillTint="33"/>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Timescales</w:t>
            </w:r>
          </w:p>
          <w:p w:rsidR="00315409" w:rsidRPr="00392CF9" w:rsidRDefault="00315409" w:rsidP="00166A67">
            <w:pPr>
              <w:rPr>
                <w:rFonts w:cs="Arial"/>
                <w:b/>
                <w:sz w:val="12"/>
                <w:szCs w:val="14"/>
              </w:rPr>
            </w:pPr>
            <w:r w:rsidRPr="00392CF9">
              <w:rPr>
                <w:rFonts w:cs="Arial"/>
                <w:sz w:val="12"/>
                <w:szCs w:val="14"/>
              </w:rPr>
              <w:t>Biological area often uses snapshot studies to show an effect in that moment, whereas developmental will often use longitudinal or cross-sectional to identify changes over time</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Nomothetic / Idiographic</w:t>
            </w:r>
          </w:p>
          <w:p w:rsidR="00315409" w:rsidRPr="00392CF9" w:rsidRDefault="00315409" w:rsidP="00166A67">
            <w:pPr>
              <w:rPr>
                <w:rFonts w:cs="Arial"/>
                <w:b/>
                <w:sz w:val="12"/>
                <w:szCs w:val="14"/>
              </w:rPr>
            </w:pPr>
            <w:r w:rsidRPr="00392CF9">
              <w:rPr>
                <w:rFonts w:cs="Arial"/>
                <w:sz w:val="12"/>
                <w:szCs w:val="14"/>
              </w:rPr>
              <w:t>The individual differences area focuses on the difference between people i.e. gender, culture. Whereas the developmental area makes general assumptions about behaviour.</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Timescales</w:t>
            </w:r>
          </w:p>
          <w:p w:rsidR="00315409" w:rsidRPr="00392CF9" w:rsidRDefault="00315409" w:rsidP="00166A67">
            <w:pPr>
              <w:rPr>
                <w:rFonts w:cs="Arial"/>
                <w:b/>
                <w:sz w:val="12"/>
                <w:szCs w:val="14"/>
              </w:rPr>
            </w:pPr>
            <w:r w:rsidRPr="00392CF9">
              <w:rPr>
                <w:rFonts w:cs="Arial"/>
                <w:sz w:val="12"/>
                <w:szCs w:val="14"/>
              </w:rPr>
              <w:t>The behaviourist perspective mainly carries out snap shot studies. Whereas the developmental area often uses longitudinal studies. The behaviourist perspective also often uses animals.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Psychology as a Science</w:t>
            </w:r>
          </w:p>
          <w:p w:rsidR="00315409" w:rsidRPr="00392CF9" w:rsidRDefault="00315409" w:rsidP="00166A67">
            <w:pPr>
              <w:rPr>
                <w:rFonts w:cs="Arial"/>
                <w:b/>
                <w:sz w:val="12"/>
                <w:szCs w:val="14"/>
              </w:rPr>
            </w:pPr>
            <w:r w:rsidRPr="00392CF9">
              <w:rPr>
                <w:rFonts w:cs="Arial"/>
                <w:sz w:val="12"/>
                <w:szCs w:val="14"/>
              </w:rPr>
              <w:t>The developmental area uses scientific methods, such as experiments. Whereas the psychodynamic perspective is criticised for being unscientific - Freud’s interpretations are very subjective.</w:t>
            </w:r>
          </w:p>
        </w:tc>
      </w:tr>
      <w:tr w:rsidR="00315409" w:rsidRPr="00392CF9" w:rsidTr="00392CF9">
        <w:trPr>
          <w:jc w:val="center"/>
        </w:trPr>
        <w:tc>
          <w:tcPr>
            <w:tcW w:w="446" w:type="pct"/>
            <w:shd w:val="clear" w:color="auto" w:fill="C7FDFC" w:themeFill="accent6" w:themeFillTint="33"/>
            <w:vAlign w:val="center"/>
          </w:tcPr>
          <w:p w:rsidR="00315409" w:rsidRPr="00392CF9" w:rsidRDefault="00315409" w:rsidP="00166A67">
            <w:pPr>
              <w:jc w:val="center"/>
              <w:rPr>
                <w:rFonts w:cs="Arial"/>
                <w:b/>
                <w:sz w:val="12"/>
                <w:szCs w:val="14"/>
              </w:rPr>
            </w:pPr>
            <w:r w:rsidRPr="00392CF9">
              <w:rPr>
                <w:rFonts w:cs="Arial"/>
                <w:b/>
                <w:sz w:val="12"/>
                <w:szCs w:val="14"/>
              </w:rPr>
              <w:t>Biological</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Deterministic</w:t>
            </w:r>
          </w:p>
          <w:p w:rsidR="00315409" w:rsidRPr="00392CF9" w:rsidRDefault="00315409" w:rsidP="00166A67">
            <w:pPr>
              <w:jc w:val="center"/>
              <w:rPr>
                <w:rFonts w:cs="Arial"/>
                <w:sz w:val="12"/>
                <w:szCs w:val="14"/>
              </w:rPr>
            </w:pPr>
            <w:r w:rsidRPr="00392CF9">
              <w:rPr>
                <w:rFonts w:cs="Arial"/>
                <w:sz w:val="12"/>
                <w:szCs w:val="14"/>
              </w:rPr>
              <w:t xml:space="preserve">Both fairly deterministic as they assume human freewill has little to no impact on behaviour </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jc w:val="center"/>
              <w:rPr>
                <w:rFonts w:cs="Arial"/>
                <w:sz w:val="12"/>
                <w:szCs w:val="14"/>
              </w:rPr>
            </w:pPr>
            <w:r w:rsidRPr="00392CF9">
              <w:rPr>
                <w:rFonts w:cs="Arial"/>
                <w:sz w:val="12"/>
                <w:szCs w:val="14"/>
              </w:rPr>
              <w:t>Both use lab experiments and studies in controlled conditions. Both areas may lack EV.</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Nature / Nurture Debate</w:t>
            </w:r>
          </w:p>
          <w:p w:rsidR="00315409" w:rsidRPr="00392CF9" w:rsidRDefault="00315409" w:rsidP="00166A67">
            <w:pPr>
              <w:jc w:val="center"/>
              <w:rPr>
                <w:rFonts w:cs="Arial"/>
                <w:sz w:val="12"/>
                <w:szCs w:val="14"/>
              </w:rPr>
            </w:pPr>
            <w:r w:rsidRPr="00392CF9">
              <w:rPr>
                <w:rFonts w:cs="Arial"/>
                <w:sz w:val="12"/>
                <w:szCs w:val="14"/>
              </w:rPr>
              <w:t xml:space="preserve">Although often opposing views, both areas can be linked to the nature/nurture debate. </w:t>
            </w:r>
          </w:p>
        </w:tc>
        <w:tc>
          <w:tcPr>
            <w:tcW w:w="650" w:type="pct"/>
            <w:shd w:val="clear" w:color="auto" w:fill="C7FDFC" w:themeFill="accent6" w:themeFillTint="33"/>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Nomothetic / Idiographic</w:t>
            </w:r>
          </w:p>
          <w:p w:rsidR="00315409" w:rsidRPr="00392CF9" w:rsidRDefault="00315409" w:rsidP="00166A67">
            <w:pPr>
              <w:jc w:val="center"/>
              <w:rPr>
                <w:rFonts w:cs="Arial"/>
                <w:b/>
                <w:sz w:val="12"/>
                <w:szCs w:val="14"/>
              </w:rPr>
            </w:pPr>
            <w:r w:rsidRPr="00392CF9">
              <w:rPr>
                <w:rFonts w:cs="Arial"/>
                <w:sz w:val="12"/>
                <w:szCs w:val="14"/>
              </w:rPr>
              <w:t>Biological area focuses on the influence of our physiology on our behaviour. Whereas, the individual differences area often uses a case study method that could involve research into various influences on behaviour.</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Cause of behaviour</w:t>
            </w:r>
          </w:p>
          <w:p w:rsidR="00315409" w:rsidRPr="00392CF9" w:rsidRDefault="00315409" w:rsidP="00166A67">
            <w:pPr>
              <w:rPr>
                <w:rFonts w:cs="Arial"/>
                <w:b/>
                <w:sz w:val="12"/>
                <w:szCs w:val="14"/>
              </w:rPr>
            </w:pPr>
            <w:r w:rsidRPr="00392CF9">
              <w:rPr>
                <w:rFonts w:cs="Arial"/>
                <w:sz w:val="12"/>
                <w:szCs w:val="14"/>
              </w:rPr>
              <w:t>The Biological area explains behaviour in terms of our physiology e.g. brain structure, neurotransmitter levels. Whereas, the Behaviourist perspective claims that behaviour is learnt through classical / operant conditioning.</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Cause of behaviour</w:t>
            </w:r>
          </w:p>
          <w:p w:rsidR="00315409" w:rsidRPr="00392CF9" w:rsidRDefault="00315409" w:rsidP="00166A67">
            <w:pPr>
              <w:rPr>
                <w:rFonts w:cs="Arial"/>
                <w:b/>
                <w:sz w:val="12"/>
                <w:szCs w:val="14"/>
              </w:rPr>
            </w:pPr>
            <w:r w:rsidRPr="00392CF9">
              <w:rPr>
                <w:rFonts w:cs="Arial"/>
                <w:sz w:val="12"/>
                <w:szCs w:val="14"/>
              </w:rPr>
              <w:t>The Biological area explains behaviour in terms of our physiology e.g. genetics. Whereas, the psychodynamic perspective explains behaviour in terms of innate drives and conflicts in our unconscious mind</w:t>
            </w:r>
          </w:p>
        </w:tc>
      </w:tr>
      <w:tr w:rsidR="00315409" w:rsidRPr="00392CF9" w:rsidTr="00392CF9">
        <w:trPr>
          <w:jc w:val="center"/>
        </w:trPr>
        <w:tc>
          <w:tcPr>
            <w:tcW w:w="446" w:type="pct"/>
            <w:shd w:val="clear" w:color="auto" w:fill="FFCCFF"/>
            <w:vAlign w:val="center"/>
          </w:tcPr>
          <w:p w:rsidR="00315409" w:rsidRPr="00392CF9" w:rsidRDefault="00315409" w:rsidP="00166A67">
            <w:pPr>
              <w:jc w:val="center"/>
              <w:rPr>
                <w:rFonts w:cs="Arial"/>
                <w:b/>
                <w:sz w:val="12"/>
                <w:szCs w:val="14"/>
              </w:rPr>
            </w:pPr>
            <w:r w:rsidRPr="00392CF9">
              <w:rPr>
                <w:rFonts w:cs="Arial"/>
                <w:b/>
                <w:sz w:val="12"/>
                <w:szCs w:val="14"/>
              </w:rPr>
              <w:t>Ind</w:t>
            </w:r>
            <w:r w:rsidRPr="00392CF9">
              <w:rPr>
                <w:rFonts w:cs="Arial"/>
                <w:b/>
                <w:sz w:val="12"/>
                <w:szCs w:val="14"/>
                <w:shd w:val="clear" w:color="auto" w:fill="FFCCFF"/>
              </w:rPr>
              <w:t>i</w:t>
            </w:r>
            <w:r w:rsidRPr="00392CF9">
              <w:rPr>
                <w:rFonts w:cs="Arial"/>
                <w:b/>
                <w:sz w:val="12"/>
                <w:szCs w:val="14"/>
              </w:rPr>
              <w:t>vidual Differences</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Ethnocentric</w:t>
            </w:r>
          </w:p>
          <w:p w:rsidR="00315409" w:rsidRPr="00392CF9" w:rsidRDefault="00315409" w:rsidP="00166A67">
            <w:pPr>
              <w:jc w:val="center"/>
              <w:rPr>
                <w:rFonts w:cs="Arial"/>
                <w:sz w:val="12"/>
                <w:szCs w:val="14"/>
              </w:rPr>
            </w:pPr>
            <w:r w:rsidRPr="00392CF9">
              <w:rPr>
                <w:rFonts w:cs="Arial"/>
                <w:sz w:val="12"/>
                <w:szCs w:val="14"/>
              </w:rPr>
              <w:t xml:space="preserve">Both often quite ethnocentric. </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Both have extremely useful applications to real life, especially in terms of treatment for disorders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Influence of Childhood</w:t>
            </w:r>
          </w:p>
          <w:p w:rsidR="00315409" w:rsidRPr="00392CF9" w:rsidRDefault="00315409" w:rsidP="00166A67">
            <w:pPr>
              <w:jc w:val="center"/>
              <w:rPr>
                <w:rFonts w:cs="Arial"/>
                <w:sz w:val="12"/>
                <w:szCs w:val="14"/>
              </w:rPr>
            </w:pPr>
            <w:r w:rsidRPr="00392CF9">
              <w:rPr>
                <w:rFonts w:cs="Arial"/>
                <w:sz w:val="12"/>
                <w:szCs w:val="14"/>
              </w:rPr>
              <w:t>Both agree that childhood experience may affect adulthood. Can be guilty of ethical problems.</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 xml:space="preserve">Many useful applications especially in terms of treating dysfunctional behaviour </w:t>
            </w:r>
          </w:p>
        </w:tc>
        <w:tc>
          <w:tcPr>
            <w:tcW w:w="651" w:type="pct"/>
            <w:shd w:val="clear" w:color="auto" w:fill="FFCCFF"/>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Nomothetic / Idiographic</w:t>
            </w:r>
          </w:p>
          <w:p w:rsidR="00315409" w:rsidRPr="00392CF9" w:rsidRDefault="00315409" w:rsidP="00166A67">
            <w:pPr>
              <w:rPr>
                <w:rFonts w:cs="Arial"/>
                <w:sz w:val="12"/>
                <w:szCs w:val="14"/>
              </w:rPr>
            </w:pPr>
            <w:r w:rsidRPr="00392CF9">
              <w:rPr>
                <w:rFonts w:cs="Arial"/>
                <w:sz w:val="12"/>
                <w:szCs w:val="14"/>
              </w:rPr>
              <w:t>The individual differences area focuses on differences between individuals whereas the behaviourist perspective states that all behaviour can be learned</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Nomothetic / Idiographic</w:t>
            </w:r>
          </w:p>
          <w:p w:rsidR="00315409" w:rsidRPr="00392CF9" w:rsidRDefault="00315409" w:rsidP="00166A67">
            <w:pPr>
              <w:rPr>
                <w:rFonts w:cs="Arial"/>
                <w:b/>
                <w:sz w:val="12"/>
                <w:szCs w:val="14"/>
              </w:rPr>
            </w:pPr>
            <w:r w:rsidRPr="00392CF9">
              <w:rPr>
                <w:rFonts w:cs="Arial"/>
                <w:sz w:val="12"/>
                <w:szCs w:val="14"/>
              </w:rPr>
              <w:t>The individual differences area focuses on the difference between people. Whereas, the psychodynamic perspective makes general assumptions about behaviour i.e. all go through 5 psychosexual stages.</w:t>
            </w:r>
          </w:p>
        </w:tc>
      </w:tr>
      <w:tr w:rsidR="00315409" w:rsidRPr="00392CF9" w:rsidTr="00392CF9">
        <w:trPr>
          <w:jc w:val="center"/>
        </w:trPr>
        <w:tc>
          <w:tcPr>
            <w:tcW w:w="446" w:type="pct"/>
            <w:shd w:val="clear" w:color="auto" w:fill="FFCC99"/>
            <w:vAlign w:val="center"/>
          </w:tcPr>
          <w:p w:rsidR="00315409" w:rsidRPr="00392CF9" w:rsidRDefault="00315409" w:rsidP="00166A67">
            <w:pPr>
              <w:jc w:val="center"/>
              <w:rPr>
                <w:rFonts w:cs="Arial"/>
                <w:b/>
                <w:sz w:val="12"/>
                <w:szCs w:val="14"/>
              </w:rPr>
            </w:pPr>
            <w:r w:rsidRPr="00392CF9">
              <w:rPr>
                <w:rFonts w:cs="Arial"/>
                <w:b/>
                <w:sz w:val="12"/>
                <w:szCs w:val="14"/>
              </w:rPr>
              <w:t>Behaviourist Perspective</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Deterministic</w:t>
            </w:r>
          </w:p>
          <w:p w:rsidR="00315409" w:rsidRPr="00392CF9" w:rsidRDefault="00315409" w:rsidP="00166A67">
            <w:pPr>
              <w:jc w:val="center"/>
              <w:rPr>
                <w:rFonts w:cs="Arial"/>
                <w:sz w:val="12"/>
                <w:szCs w:val="14"/>
              </w:rPr>
            </w:pPr>
            <w:r w:rsidRPr="00392CF9">
              <w:rPr>
                <w:rFonts w:cs="Arial"/>
                <w:sz w:val="12"/>
                <w:szCs w:val="14"/>
              </w:rPr>
              <w:t>Both highly deterministic as they tend to only focus on environmental factors.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jc w:val="center"/>
              <w:rPr>
                <w:rFonts w:cs="Arial"/>
                <w:sz w:val="12"/>
                <w:szCs w:val="14"/>
              </w:rPr>
            </w:pPr>
            <w:r w:rsidRPr="00392CF9">
              <w:rPr>
                <w:rFonts w:cs="Arial"/>
                <w:sz w:val="12"/>
                <w:szCs w:val="14"/>
              </w:rPr>
              <w:t>Both use controlled environments for testing, however, both often lack EV</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Deterministic</w:t>
            </w:r>
          </w:p>
          <w:p w:rsidR="00315409" w:rsidRPr="00392CF9" w:rsidRDefault="00315409" w:rsidP="00166A67">
            <w:pPr>
              <w:jc w:val="center"/>
              <w:rPr>
                <w:rFonts w:cs="Arial"/>
                <w:sz w:val="12"/>
                <w:szCs w:val="14"/>
              </w:rPr>
            </w:pPr>
            <w:r w:rsidRPr="00392CF9">
              <w:rPr>
                <w:rFonts w:cs="Arial"/>
                <w:sz w:val="12"/>
                <w:szCs w:val="14"/>
              </w:rPr>
              <w:t>Both are deterministic and ignore the effect of freewill on behaviour</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jc w:val="center"/>
              <w:rPr>
                <w:rFonts w:cs="Arial"/>
                <w:sz w:val="12"/>
                <w:szCs w:val="14"/>
              </w:rPr>
            </w:pPr>
            <w:r w:rsidRPr="00392CF9">
              <w:rPr>
                <w:rFonts w:cs="Arial"/>
                <w:sz w:val="12"/>
                <w:szCs w:val="14"/>
              </w:rPr>
              <w:t>Both use objective methods. Both quite reductionist</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Both have had a major influence on psychology and have resulted in many practical applications</w:t>
            </w:r>
          </w:p>
        </w:tc>
        <w:tc>
          <w:tcPr>
            <w:tcW w:w="651" w:type="pct"/>
            <w:shd w:val="clear" w:color="auto" w:fill="FFCC99"/>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Psychology as a Science</w:t>
            </w:r>
          </w:p>
          <w:p w:rsidR="00315409" w:rsidRPr="00392CF9" w:rsidRDefault="00315409" w:rsidP="00166A67">
            <w:pPr>
              <w:jc w:val="center"/>
              <w:rPr>
                <w:rFonts w:cs="Arial"/>
                <w:b/>
                <w:sz w:val="12"/>
                <w:szCs w:val="14"/>
              </w:rPr>
            </w:pPr>
            <w:r w:rsidRPr="00392CF9">
              <w:rPr>
                <w:rFonts w:cs="Arial"/>
                <w:sz w:val="12"/>
                <w:szCs w:val="14"/>
              </w:rPr>
              <w:t>The behaviourist perspective uses the scientific area. Whereas, the psychodynamic perspective is criticised for being unscientific.</w:t>
            </w:r>
          </w:p>
        </w:tc>
      </w:tr>
      <w:tr w:rsidR="00315409" w:rsidRPr="00392CF9" w:rsidTr="00392CF9">
        <w:trPr>
          <w:jc w:val="center"/>
        </w:trPr>
        <w:tc>
          <w:tcPr>
            <w:tcW w:w="446" w:type="pct"/>
            <w:shd w:val="clear" w:color="auto" w:fill="FFFFCC"/>
            <w:vAlign w:val="center"/>
          </w:tcPr>
          <w:p w:rsidR="00315409" w:rsidRPr="00392CF9" w:rsidRDefault="00315409" w:rsidP="00166A67">
            <w:pPr>
              <w:jc w:val="center"/>
              <w:rPr>
                <w:rFonts w:cs="Arial"/>
                <w:b/>
                <w:sz w:val="12"/>
                <w:szCs w:val="14"/>
              </w:rPr>
            </w:pPr>
            <w:r w:rsidRPr="00392CF9">
              <w:rPr>
                <w:rFonts w:cs="Arial"/>
                <w:b/>
                <w:sz w:val="12"/>
                <w:szCs w:val="14"/>
              </w:rPr>
              <w:t>Psychodynamic Perspective</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jc w:val="center"/>
              <w:rPr>
                <w:rFonts w:cs="Arial"/>
                <w:sz w:val="12"/>
                <w:szCs w:val="14"/>
              </w:rPr>
            </w:pPr>
            <w:r w:rsidRPr="00392CF9">
              <w:rPr>
                <w:rFonts w:cs="Arial"/>
                <w:sz w:val="12"/>
                <w:szCs w:val="14"/>
              </w:rPr>
              <w:t xml:space="preserve">Both lack objective research </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Both have useful applications. Cognitive = EWT, CBT; Psychodynamic = therapies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Influence of Childhood</w:t>
            </w:r>
          </w:p>
          <w:p w:rsidR="00315409" w:rsidRPr="00392CF9" w:rsidRDefault="00315409" w:rsidP="00166A67">
            <w:pPr>
              <w:jc w:val="center"/>
              <w:rPr>
                <w:rFonts w:cs="Arial"/>
                <w:sz w:val="12"/>
                <w:szCs w:val="14"/>
              </w:rPr>
            </w:pPr>
            <w:r w:rsidRPr="00392CF9">
              <w:rPr>
                <w:rFonts w:cs="Arial"/>
                <w:sz w:val="12"/>
                <w:szCs w:val="14"/>
              </w:rPr>
              <w:t>Both assume that childhood experience can affect adult behaviour. Both add to the nature and nurture debate</w:t>
            </w:r>
          </w:p>
        </w:tc>
        <w:tc>
          <w:tcPr>
            <w:tcW w:w="650" w:type="pct"/>
            <w:vAlign w:val="center"/>
          </w:tcPr>
          <w:p w:rsidR="00315409" w:rsidRPr="00392CF9" w:rsidRDefault="00315409" w:rsidP="00166A67">
            <w:pPr>
              <w:jc w:val="center"/>
              <w:rPr>
                <w:rFonts w:cs="Arial"/>
                <w:b/>
                <w:sz w:val="12"/>
                <w:szCs w:val="14"/>
              </w:rPr>
            </w:pPr>
            <w:r w:rsidRPr="00392CF9">
              <w:rPr>
                <w:rFonts w:cs="Arial"/>
                <w:b/>
                <w:sz w:val="12"/>
                <w:szCs w:val="14"/>
              </w:rPr>
              <w:t>Usefulness</w:t>
            </w:r>
          </w:p>
          <w:p w:rsidR="00315409" w:rsidRPr="00392CF9" w:rsidRDefault="00315409" w:rsidP="00166A67">
            <w:pPr>
              <w:jc w:val="center"/>
              <w:rPr>
                <w:rFonts w:cs="Arial"/>
                <w:sz w:val="12"/>
                <w:szCs w:val="14"/>
              </w:rPr>
            </w:pPr>
            <w:r w:rsidRPr="00392CF9">
              <w:rPr>
                <w:rFonts w:cs="Arial"/>
                <w:sz w:val="12"/>
                <w:szCs w:val="14"/>
              </w:rPr>
              <w:t>Both are useful in the development of treatments for psychological disorders</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Research Method</w:t>
            </w:r>
          </w:p>
          <w:p w:rsidR="00315409" w:rsidRPr="00392CF9" w:rsidRDefault="00315409" w:rsidP="00166A67">
            <w:pPr>
              <w:jc w:val="center"/>
              <w:rPr>
                <w:rFonts w:cs="Arial"/>
                <w:sz w:val="12"/>
                <w:szCs w:val="14"/>
              </w:rPr>
            </w:pPr>
            <w:r w:rsidRPr="00392CF9">
              <w:rPr>
                <w:rFonts w:cs="Arial"/>
                <w:sz w:val="12"/>
                <w:szCs w:val="14"/>
              </w:rPr>
              <w:t xml:space="preserve">Data is often collected retrospectively which relies on memory. Both often use case studies. </w:t>
            </w:r>
          </w:p>
        </w:tc>
        <w:tc>
          <w:tcPr>
            <w:tcW w:w="651" w:type="pct"/>
            <w:vAlign w:val="center"/>
          </w:tcPr>
          <w:p w:rsidR="00315409" w:rsidRPr="00392CF9" w:rsidRDefault="00315409" w:rsidP="00166A67">
            <w:pPr>
              <w:jc w:val="center"/>
              <w:rPr>
                <w:rFonts w:cs="Arial"/>
                <w:b/>
                <w:sz w:val="12"/>
                <w:szCs w:val="14"/>
              </w:rPr>
            </w:pPr>
            <w:r w:rsidRPr="00392CF9">
              <w:rPr>
                <w:rFonts w:cs="Arial"/>
                <w:b/>
                <w:sz w:val="12"/>
                <w:szCs w:val="14"/>
              </w:rPr>
              <w:t>Deterministic</w:t>
            </w:r>
          </w:p>
          <w:p w:rsidR="00315409" w:rsidRPr="00392CF9" w:rsidRDefault="00315409" w:rsidP="00166A67">
            <w:pPr>
              <w:jc w:val="center"/>
              <w:rPr>
                <w:rFonts w:cs="Arial"/>
                <w:sz w:val="12"/>
                <w:szCs w:val="14"/>
              </w:rPr>
            </w:pPr>
            <w:r w:rsidRPr="00392CF9">
              <w:rPr>
                <w:rFonts w:cs="Arial"/>
                <w:sz w:val="12"/>
                <w:szCs w:val="14"/>
              </w:rPr>
              <w:t>Both deterministic and imply that humans have little freewill</w:t>
            </w:r>
          </w:p>
        </w:tc>
        <w:tc>
          <w:tcPr>
            <w:tcW w:w="651" w:type="pct"/>
            <w:shd w:val="clear" w:color="auto" w:fill="FFFFCC"/>
            <w:vAlign w:val="center"/>
          </w:tcPr>
          <w:p w:rsidR="00315409" w:rsidRPr="00392CF9" w:rsidRDefault="00315409" w:rsidP="00166A67">
            <w:pPr>
              <w:jc w:val="center"/>
              <w:rPr>
                <w:rFonts w:cs="Arial"/>
                <w:b/>
                <w:sz w:val="12"/>
                <w:szCs w:val="14"/>
              </w:rPr>
            </w:pPr>
            <w:r w:rsidRPr="00392CF9">
              <w:rPr>
                <w:rFonts w:cs="Arial"/>
                <w:b/>
                <w:sz w:val="12"/>
                <w:szCs w:val="14"/>
              </w:rPr>
              <w:t>Differences &gt;</w:t>
            </w:r>
          </w:p>
          <w:p w:rsidR="00315409" w:rsidRPr="00392CF9" w:rsidRDefault="00315409" w:rsidP="00166A67">
            <w:pPr>
              <w:jc w:val="center"/>
              <w:rPr>
                <w:rFonts w:cs="Arial"/>
                <w:b/>
                <w:sz w:val="12"/>
                <w:szCs w:val="14"/>
              </w:rPr>
            </w:pPr>
            <w:r w:rsidRPr="00392CF9">
              <w:rPr>
                <w:rFonts w:cs="Arial"/>
                <w:b/>
                <w:sz w:val="12"/>
                <w:szCs w:val="14"/>
              </w:rPr>
              <w:t>&lt; Similarities</w:t>
            </w:r>
          </w:p>
        </w:tc>
      </w:tr>
    </w:tbl>
    <w:p w:rsidR="00315409" w:rsidRPr="00315409" w:rsidRDefault="00315409" w:rsidP="00166A67">
      <w:pPr>
        <w:rPr>
          <w:rFonts w:ascii="Arial" w:eastAsia="Times New Roman" w:hAnsi="Arial" w:cs="Arial"/>
          <w:sz w:val="24"/>
          <w:szCs w:val="24"/>
          <w:u w:val="single"/>
          <w:lang w:eastAsia="en-GB"/>
        </w:rPr>
      </w:pPr>
    </w:p>
    <w:p w:rsidR="00315409" w:rsidRPr="00315409" w:rsidRDefault="00315409" w:rsidP="00166A67"/>
    <w:p w:rsidR="00315409" w:rsidRPr="008955DF" w:rsidRDefault="00B2561C" w:rsidP="00166A67">
      <w:pPr>
        <w:rPr>
          <w:b/>
        </w:rPr>
      </w:pPr>
      <w:bookmarkStart w:id="2" w:name="_GoBack"/>
      <w:r w:rsidRPr="008955DF">
        <w:rPr>
          <w:b/>
        </w:rPr>
        <w:lastRenderedPageBreak/>
        <w:t xml:space="preserve">AO3: Comparisons </w:t>
      </w:r>
    </w:p>
    <w:bookmarkEnd w:id="2"/>
    <w:p w:rsidR="00000000" w:rsidRPr="00277F5B" w:rsidRDefault="008955DF" w:rsidP="00277F5B">
      <w:pPr>
        <w:numPr>
          <w:ilvl w:val="0"/>
          <w:numId w:val="21"/>
        </w:numPr>
      </w:pPr>
      <w:r w:rsidRPr="00277F5B">
        <w:rPr>
          <w:lang w:val="en-US"/>
        </w:rPr>
        <w:t xml:space="preserve">Similarity / difference is </w:t>
      </w:r>
      <w:r w:rsidRPr="00277F5B">
        <w:rPr>
          <w:b/>
          <w:bCs/>
          <w:u w:val="single"/>
          <w:lang w:val="en-US"/>
        </w:rPr>
        <w:t>identified</w:t>
      </w:r>
    </w:p>
    <w:p w:rsidR="00000000" w:rsidRPr="00277F5B" w:rsidRDefault="008955DF" w:rsidP="00277F5B">
      <w:pPr>
        <w:numPr>
          <w:ilvl w:val="0"/>
          <w:numId w:val="21"/>
        </w:numPr>
      </w:pPr>
      <w:r w:rsidRPr="00277F5B">
        <w:rPr>
          <w:lang w:val="en-US"/>
        </w:rPr>
        <w:t xml:space="preserve">Discussed / </w:t>
      </w:r>
      <w:r w:rsidRPr="00277F5B">
        <w:rPr>
          <w:b/>
          <w:bCs/>
          <w:u w:val="single"/>
          <w:lang w:val="en-US"/>
        </w:rPr>
        <w:t xml:space="preserve">elaborated </w:t>
      </w:r>
    </w:p>
    <w:p w:rsidR="00000000" w:rsidRPr="00277F5B" w:rsidRDefault="008955DF" w:rsidP="00277F5B">
      <w:pPr>
        <w:numPr>
          <w:ilvl w:val="0"/>
          <w:numId w:val="21"/>
        </w:numPr>
      </w:pPr>
      <w:r w:rsidRPr="00277F5B">
        <w:rPr>
          <w:lang w:val="en-US"/>
        </w:rPr>
        <w:t>and</w:t>
      </w:r>
      <w:r w:rsidRPr="00277F5B">
        <w:rPr>
          <w:b/>
          <w:bCs/>
          <w:lang w:val="en-US"/>
        </w:rPr>
        <w:t xml:space="preserve"> </w:t>
      </w:r>
      <w:r w:rsidRPr="00277F5B">
        <w:rPr>
          <w:lang w:val="en-US"/>
        </w:rPr>
        <w:t xml:space="preserve">supported by </w:t>
      </w:r>
      <w:r w:rsidRPr="00277F5B">
        <w:rPr>
          <w:b/>
          <w:bCs/>
          <w:u w:val="single"/>
          <w:lang w:val="en-US"/>
        </w:rPr>
        <w:t>evidence</w:t>
      </w:r>
      <w:r w:rsidRPr="00277F5B">
        <w:rPr>
          <w:lang w:val="en-US"/>
        </w:rPr>
        <w:t xml:space="preserve"> from one side </w:t>
      </w:r>
    </w:p>
    <w:p w:rsidR="00000000" w:rsidRPr="00277F5B" w:rsidRDefault="008955DF" w:rsidP="00277F5B">
      <w:pPr>
        <w:numPr>
          <w:ilvl w:val="0"/>
          <w:numId w:val="21"/>
        </w:numPr>
      </w:pPr>
      <w:proofErr w:type="gramStart"/>
      <w:r w:rsidRPr="00277F5B">
        <w:rPr>
          <w:lang w:val="en-US"/>
        </w:rPr>
        <w:t>and</w:t>
      </w:r>
      <w:proofErr w:type="gramEnd"/>
      <w:r w:rsidRPr="00277F5B">
        <w:rPr>
          <w:lang w:val="en-US"/>
        </w:rPr>
        <w:t xml:space="preserve"> supported by </w:t>
      </w:r>
      <w:r w:rsidRPr="00277F5B">
        <w:rPr>
          <w:b/>
          <w:bCs/>
          <w:u w:val="single"/>
          <w:lang w:val="en-US"/>
        </w:rPr>
        <w:t xml:space="preserve">evidence </w:t>
      </w:r>
      <w:r w:rsidRPr="00277F5B">
        <w:rPr>
          <w:lang w:val="en-US"/>
        </w:rPr>
        <w:t>from the other s</w:t>
      </w:r>
      <w:r w:rsidRPr="00277F5B">
        <w:rPr>
          <w:lang w:val="en-US"/>
        </w:rPr>
        <w:t>ide.</w:t>
      </w:r>
    </w:p>
    <w:p w:rsidR="00277F5B" w:rsidRDefault="00277F5B" w:rsidP="00166A67"/>
    <w:p w:rsidR="00B2561C" w:rsidRPr="000A7433" w:rsidRDefault="00B2561C" w:rsidP="00B2561C">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w:t>
      </w:r>
      <w:r w:rsidR="00154964">
        <w:rPr>
          <w:rFonts w:ascii="Arial" w:hAnsi="Arial" w:cs="Arial"/>
          <w:sz w:val="24"/>
          <w:szCs w:val="16"/>
        </w:rPr>
        <w:t>Behaviourist perspective</w:t>
      </w:r>
      <w:r w:rsidRPr="000A7433">
        <w:rPr>
          <w:rFonts w:ascii="Arial" w:hAnsi="Arial" w:cs="Arial"/>
          <w:sz w:val="24"/>
          <w:szCs w:val="16"/>
        </w:rPr>
        <w:t xml:space="preserve"> and the </w:t>
      </w:r>
      <w:r w:rsidR="00154964">
        <w:rPr>
          <w:rFonts w:ascii="Arial" w:hAnsi="Arial" w:cs="Arial"/>
          <w:sz w:val="24"/>
          <w:szCs w:val="16"/>
        </w:rPr>
        <w:t>Developmental area</w:t>
      </w:r>
      <w:r w:rsidRPr="000A7433">
        <w:rPr>
          <w:rFonts w:ascii="Arial" w:hAnsi="Arial" w:cs="Arial"/>
          <w:sz w:val="24"/>
          <w:szCs w:val="16"/>
        </w:rPr>
        <w:t xml:space="preserve">. [8] </w:t>
      </w:r>
    </w:p>
    <w:p w:rsidR="00154964" w:rsidRDefault="00154964" w:rsidP="00166A67">
      <w:pPr>
        <w:rPr>
          <w:rFonts w:ascii="Arial" w:eastAsia="Times New Roman" w:hAnsi="Arial" w:cs="Arial"/>
          <w:sz w:val="28"/>
          <w:szCs w:val="28"/>
          <w:lang w:eastAsia="en-GB"/>
        </w:rPr>
      </w:pPr>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5DF" w:rsidRPr="00154964">
        <w:rPr>
          <w:rFonts w:ascii="Arial" w:eastAsia="Times New Roman" w:hAnsi="Arial" w:cs="Arial"/>
          <w:sz w:val="28"/>
          <w:szCs w:val="28"/>
          <w:lang w:eastAsia="en-GB"/>
        </w:rPr>
        <w:t>_________________________________________________________________________________________</w:t>
      </w:r>
      <w:r>
        <w:rPr>
          <w:rFonts w:ascii="Arial" w:eastAsia="Times New Roman" w:hAnsi="Arial" w:cs="Arial"/>
          <w:sz w:val="28"/>
          <w:szCs w:val="28"/>
          <w:lang w:eastAsia="en-GB"/>
        </w:rPr>
        <w:t xml:space="preserve"> </w:t>
      </w:r>
    </w:p>
    <w:p w:rsidR="008955DF" w:rsidRDefault="008955DF" w:rsidP="00166A67">
      <w:pPr>
        <w:rPr>
          <w:rFonts w:ascii="Arial" w:eastAsia="Times New Roman" w:hAnsi="Arial" w:cs="Arial"/>
          <w:sz w:val="28"/>
          <w:szCs w:val="28"/>
          <w:lang w:eastAsia="en-GB"/>
        </w:rPr>
      </w:pPr>
    </w:p>
    <w:p w:rsidR="008955DF" w:rsidRPr="000A7433" w:rsidRDefault="008955DF" w:rsidP="008955DF">
      <w:pPr>
        <w:pBdr>
          <w:top w:val="single" w:sz="4" w:space="1" w:color="auto"/>
          <w:left w:val="single" w:sz="4" w:space="4" w:color="auto"/>
          <w:bottom w:val="single" w:sz="4" w:space="1" w:color="auto"/>
          <w:right w:val="single" w:sz="4" w:space="4" w:color="auto"/>
        </w:pBdr>
        <w:shd w:val="clear" w:color="auto" w:fill="FF66FF"/>
        <w:rPr>
          <w:rFonts w:ascii="Arial" w:hAnsi="Arial" w:cs="Arial"/>
          <w:sz w:val="24"/>
          <w:szCs w:val="16"/>
        </w:rPr>
      </w:pPr>
      <w:r w:rsidRPr="000A7433">
        <w:rPr>
          <w:rFonts w:ascii="Arial" w:hAnsi="Arial" w:cs="Arial"/>
          <w:sz w:val="24"/>
          <w:szCs w:val="16"/>
        </w:rPr>
        <w:t xml:space="preserve">Discuss </w:t>
      </w:r>
      <w:r w:rsidRPr="000A7433">
        <w:rPr>
          <w:rFonts w:ascii="Arial" w:hAnsi="Arial" w:cs="Arial"/>
          <w:b/>
          <w:sz w:val="24"/>
          <w:szCs w:val="16"/>
        </w:rPr>
        <w:t>one</w:t>
      </w:r>
      <w:r w:rsidRPr="000A7433">
        <w:rPr>
          <w:rFonts w:ascii="Arial" w:hAnsi="Arial" w:cs="Arial"/>
          <w:sz w:val="24"/>
          <w:szCs w:val="16"/>
        </w:rPr>
        <w:t xml:space="preserve"> similarity and </w:t>
      </w:r>
      <w:r w:rsidRPr="000A7433">
        <w:rPr>
          <w:rFonts w:ascii="Arial" w:hAnsi="Arial" w:cs="Arial"/>
          <w:b/>
          <w:sz w:val="24"/>
          <w:szCs w:val="16"/>
        </w:rPr>
        <w:t>one</w:t>
      </w:r>
      <w:r w:rsidRPr="000A7433">
        <w:rPr>
          <w:rFonts w:ascii="Arial" w:hAnsi="Arial" w:cs="Arial"/>
          <w:sz w:val="24"/>
          <w:szCs w:val="16"/>
        </w:rPr>
        <w:t xml:space="preserve"> difference between the </w:t>
      </w:r>
      <w:r>
        <w:rPr>
          <w:rFonts w:ascii="Arial" w:hAnsi="Arial" w:cs="Arial"/>
          <w:sz w:val="24"/>
          <w:szCs w:val="16"/>
        </w:rPr>
        <w:t>Psychodynamic</w:t>
      </w:r>
      <w:r>
        <w:rPr>
          <w:rFonts w:ascii="Arial" w:hAnsi="Arial" w:cs="Arial"/>
          <w:sz w:val="24"/>
          <w:szCs w:val="16"/>
        </w:rPr>
        <w:t xml:space="preserve"> perspective</w:t>
      </w:r>
      <w:r w:rsidRPr="000A7433">
        <w:rPr>
          <w:rFonts w:ascii="Arial" w:hAnsi="Arial" w:cs="Arial"/>
          <w:sz w:val="24"/>
          <w:szCs w:val="16"/>
        </w:rPr>
        <w:t xml:space="preserve"> and the </w:t>
      </w:r>
      <w:r>
        <w:rPr>
          <w:rFonts w:ascii="Arial" w:hAnsi="Arial" w:cs="Arial"/>
          <w:sz w:val="24"/>
          <w:szCs w:val="16"/>
        </w:rPr>
        <w:t>Individual Differences</w:t>
      </w:r>
      <w:r>
        <w:rPr>
          <w:rFonts w:ascii="Arial" w:hAnsi="Arial" w:cs="Arial"/>
          <w:sz w:val="24"/>
          <w:szCs w:val="16"/>
        </w:rPr>
        <w:t xml:space="preserve"> area</w:t>
      </w:r>
      <w:r w:rsidRPr="000A7433">
        <w:rPr>
          <w:rFonts w:ascii="Arial" w:hAnsi="Arial" w:cs="Arial"/>
          <w:sz w:val="24"/>
          <w:szCs w:val="16"/>
        </w:rPr>
        <w:t xml:space="preserve">. [8] </w:t>
      </w:r>
    </w:p>
    <w:p w:rsidR="008955DF" w:rsidRDefault="008955DF" w:rsidP="008955DF">
      <w:r w:rsidRPr="00154964">
        <w:rPr>
          <w:rFonts w:ascii="Arial" w:eastAsia="Times New Roman" w:hAnsi="Arial" w:cs="Arial"/>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955DF" w:rsidSect="00315409">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6E" w:rsidRDefault="00646B6E" w:rsidP="00C67E1F">
      <w:r>
        <w:separator/>
      </w:r>
    </w:p>
  </w:endnote>
  <w:endnote w:type="continuationSeparator" w:id="0">
    <w:p w:rsidR="00646B6E" w:rsidRDefault="00646B6E" w:rsidP="00C6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36" w:rsidRDefault="00B40C36">
    <w:pPr>
      <w:pStyle w:val="Footer"/>
      <w:jc w:val="center"/>
    </w:pPr>
    <w:r>
      <w:t xml:space="preserve">Page </w:t>
    </w:r>
    <w:sdt>
      <w:sdtPr>
        <w:id w:val="-20665630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55DF">
          <w:rPr>
            <w:noProof/>
          </w:rPr>
          <w:t>24</w:t>
        </w:r>
        <w:r>
          <w:rPr>
            <w:noProof/>
          </w:rPr>
          <w:fldChar w:fldCharType="end"/>
        </w:r>
      </w:sdtContent>
    </w:sdt>
  </w:p>
  <w:p w:rsidR="00B40C36" w:rsidRDefault="00B4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6E" w:rsidRDefault="00646B6E" w:rsidP="00C67E1F">
      <w:r>
        <w:separator/>
      </w:r>
    </w:p>
  </w:footnote>
  <w:footnote w:type="continuationSeparator" w:id="0">
    <w:p w:rsidR="00646B6E" w:rsidRDefault="00646B6E" w:rsidP="00C6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6E" w:rsidRPr="00C67E1F" w:rsidRDefault="00646B6E" w:rsidP="00C67E1F">
    <w:pPr>
      <w:pStyle w:val="Header"/>
      <w:jc w:val="center"/>
      <w:rPr>
        <w:sz w:val="52"/>
      </w:rPr>
    </w:pPr>
    <w:r w:rsidRPr="00C67E1F">
      <w:rPr>
        <w:sz w:val="52"/>
      </w:rPr>
      <w:t>Areas and Perspectives Revision</w:t>
    </w:r>
    <w:r>
      <w:rPr>
        <w:sz w:val="52"/>
      </w:rPr>
      <w:t xml:space="preserve"> 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D6C"/>
    <w:multiLevelType w:val="hybridMultilevel"/>
    <w:tmpl w:val="49CEF7A8"/>
    <w:lvl w:ilvl="0" w:tplc="4022C78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954B8"/>
    <w:multiLevelType w:val="hybridMultilevel"/>
    <w:tmpl w:val="A0986F66"/>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23E14"/>
    <w:multiLevelType w:val="hybridMultilevel"/>
    <w:tmpl w:val="9AA05238"/>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423788"/>
    <w:multiLevelType w:val="hybridMultilevel"/>
    <w:tmpl w:val="559E0756"/>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6C1A17"/>
    <w:multiLevelType w:val="hybridMultilevel"/>
    <w:tmpl w:val="3962E1D6"/>
    <w:lvl w:ilvl="0" w:tplc="4FB2EB6C">
      <w:start w:val="1"/>
      <w:numFmt w:val="bullet"/>
      <w:lvlText w:val="•"/>
      <w:lvlJc w:val="left"/>
      <w:pPr>
        <w:tabs>
          <w:tab w:val="num" w:pos="720"/>
        </w:tabs>
        <w:ind w:left="720" w:hanging="360"/>
      </w:pPr>
      <w:rPr>
        <w:rFonts w:ascii="Arial" w:hAnsi="Arial" w:hint="default"/>
      </w:rPr>
    </w:lvl>
    <w:lvl w:ilvl="1" w:tplc="31AA9700" w:tentative="1">
      <w:start w:val="1"/>
      <w:numFmt w:val="bullet"/>
      <w:lvlText w:val="•"/>
      <w:lvlJc w:val="left"/>
      <w:pPr>
        <w:tabs>
          <w:tab w:val="num" w:pos="1440"/>
        </w:tabs>
        <w:ind w:left="1440" w:hanging="360"/>
      </w:pPr>
      <w:rPr>
        <w:rFonts w:ascii="Arial" w:hAnsi="Arial" w:hint="default"/>
      </w:rPr>
    </w:lvl>
    <w:lvl w:ilvl="2" w:tplc="63485D94" w:tentative="1">
      <w:start w:val="1"/>
      <w:numFmt w:val="bullet"/>
      <w:lvlText w:val="•"/>
      <w:lvlJc w:val="left"/>
      <w:pPr>
        <w:tabs>
          <w:tab w:val="num" w:pos="2160"/>
        </w:tabs>
        <w:ind w:left="2160" w:hanging="360"/>
      </w:pPr>
      <w:rPr>
        <w:rFonts w:ascii="Arial" w:hAnsi="Arial" w:hint="default"/>
      </w:rPr>
    </w:lvl>
    <w:lvl w:ilvl="3" w:tplc="75140CE2" w:tentative="1">
      <w:start w:val="1"/>
      <w:numFmt w:val="bullet"/>
      <w:lvlText w:val="•"/>
      <w:lvlJc w:val="left"/>
      <w:pPr>
        <w:tabs>
          <w:tab w:val="num" w:pos="2880"/>
        </w:tabs>
        <w:ind w:left="2880" w:hanging="360"/>
      </w:pPr>
      <w:rPr>
        <w:rFonts w:ascii="Arial" w:hAnsi="Arial" w:hint="default"/>
      </w:rPr>
    </w:lvl>
    <w:lvl w:ilvl="4" w:tplc="902EDBAE" w:tentative="1">
      <w:start w:val="1"/>
      <w:numFmt w:val="bullet"/>
      <w:lvlText w:val="•"/>
      <w:lvlJc w:val="left"/>
      <w:pPr>
        <w:tabs>
          <w:tab w:val="num" w:pos="3600"/>
        </w:tabs>
        <w:ind w:left="3600" w:hanging="360"/>
      </w:pPr>
      <w:rPr>
        <w:rFonts w:ascii="Arial" w:hAnsi="Arial" w:hint="default"/>
      </w:rPr>
    </w:lvl>
    <w:lvl w:ilvl="5" w:tplc="478C2E4E" w:tentative="1">
      <w:start w:val="1"/>
      <w:numFmt w:val="bullet"/>
      <w:lvlText w:val="•"/>
      <w:lvlJc w:val="left"/>
      <w:pPr>
        <w:tabs>
          <w:tab w:val="num" w:pos="4320"/>
        </w:tabs>
        <w:ind w:left="4320" w:hanging="360"/>
      </w:pPr>
      <w:rPr>
        <w:rFonts w:ascii="Arial" w:hAnsi="Arial" w:hint="default"/>
      </w:rPr>
    </w:lvl>
    <w:lvl w:ilvl="6" w:tplc="B9E4004A" w:tentative="1">
      <w:start w:val="1"/>
      <w:numFmt w:val="bullet"/>
      <w:lvlText w:val="•"/>
      <w:lvlJc w:val="left"/>
      <w:pPr>
        <w:tabs>
          <w:tab w:val="num" w:pos="5040"/>
        </w:tabs>
        <w:ind w:left="5040" w:hanging="360"/>
      </w:pPr>
      <w:rPr>
        <w:rFonts w:ascii="Arial" w:hAnsi="Arial" w:hint="default"/>
      </w:rPr>
    </w:lvl>
    <w:lvl w:ilvl="7" w:tplc="7A76A190" w:tentative="1">
      <w:start w:val="1"/>
      <w:numFmt w:val="bullet"/>
      <w:lvlText w:val="•"/>
      <w:lvlJc w:val="left"/>
      <w:pPr>
        <w:tabs>
          <w:tab w:val="num" w:pos="5760"/>
        </w:tabs>
        <w:ind w:left="5760" w:hanging="360"/>
      </w:pPr>
      <w:rPr>
        <w:rFonts w:ascii="Arial" w:hAnsi="Arial" w:hint="default"/>
      </w:rPr>
    </w:lvl>
    <w:lvl w:ilvl="8" w:tplc="ACC46A36" w:tentative="1">
      <w:start w:val="1"/>
      <w:numFmt w:val="bullet"/>
      <w:lvlText w:val="•"/>
      <w:lvlJc w:val="left"/>
      <w:pPr>
        <w:tabs>
          <w:tab w:val="num" w:pos="6480"/>
        </w:tabs>
        <w:ind w:left="6480" w:hanging="360"/>
      </w:pPr>
      <w:rPr>
        <w:rFonts w:ascii="Arial" w:hAnsi="Arial" w:hint="default"/>
      </w:rPr>
    </w:lvl>
  </w:abstractNum>
  <w:abstractNum w:abstractNumId="5">
    <w:nsid w:val="16060B37"/>
    <w:multiLevelType w:val="hybridMultilevel"/>
    <w:tmpl w:val="C784AAFA"/>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F26CDD"/>
    <w:multiLevelType w:val="hybridMultilevel"/>
    <w:tmpl w:val="4CB04C42"/>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8190F"/>
    <w:multiLevelType w:val="hybridMultilevel"/>
    <w:tmpl w:val="F032613E"/>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940B7F"/>
    <w:multiLevelType w:val="hybridMultilevel"/>
    <w:tmpl w:val="4DFE8F94"/>
    <w:lvl w:ilvl="0" w:tplc="858A64CC">
      <w:start w:val="1"/>
      <w:numFmt w:val="bullet"/>
      <w:lvlText w:val=""/>
      <w:lvlJc w:val="left"/>
      <w:pPr>
        <w:tabs>
          <w:tab w:val="num" w:pos="720"/>
        </w:tabs>
        <w:ind w:left="720" w:hanging="360"/>
      </w:pPr>
      <w:rPr>
        <w:rFonts w:ascii="Wingdings" w:hAnsi="Wingdings" w:hint="default"/>
      </w:rPr>
    </w:lvl>
    <w:lvl w:ilvl="1" w:tplc="51AC8A3E" w:tentative="1">
      <w:start w:val="1"/>
      <w:numFmt w:val="bullet"/>
      <w:lvlText w:val=""/>
      <w:lvlJc w:val="left"/>
      <w:pPr>
        <w:tabs>
          <w:tab w:val="num" w:pos="1440"/>
        </w:tabs>
        <w:ind w:left="1440" w:hanging="360"/>
      </w:pPr>
      <w:rPr>
        <w:rFonts w:ascii="Wingdings" w:hAnsi="Wingdings" w:hint="default"/>
      </w:rPr>
    </w:lvl>
    <w:lvl w:ilvl="2" w:tplc="E712233E" w:tentative="1">
      <w:start w:val="1"/>
      <w:numFmt w:val="bullet"/>
      <w:lvlText w:val=""/>
      <w:lvlJc w:val="left"/>
      <w:pPr>
        <w:tabs>
          <w:tab w:val="num" w:pos="2160"/>
        </w:tabs>
        <w:ind w:left="2160" w:hanging="360"/>
      </w:pPr>
      <w:rPr>
        <w:rFonts w:ascii="Wingdings" w:hAnsi="Wingdings" w:hint="default"/>
      </w:rPr>
    </w:lvl>
    <w:lvl w:ilvl="3" w:tplc="8E18A80C" w:tentative="1">
      <w:start w:val="1"/>
      <w:numFmt w:val="bullet"/>
      <w:lvlText w:val=""/>
      <w:lvlJc w:val="left"/>
      <w:pPr>
        <w:tabs>
          <w:tab w:val="num" w:pos="2880"/>
        </w:tabs>
        <w:ind w:left="2880" w:hanging="360"/>
      </w:pPr>
      <w:rPr>
        <w:rFonts w:ascii="Wingdings" w:hAnsi="Wingdings" w:hint="default"/>
      </w:rPr>
    </w:lvl>
    <w:lvl w:ilvl="4" w:tplc="6CFC9BD0" w:tentative="1">
      <w:start w:val="1"/>
      <w:numFmt w:val="bullet"/>
      <w:lvlText w:val=""/>
      <w:lvlJc w:val="left"/>
      <w:pPr>
        <w:tabs>
          <w:tab w:val="num" w:pos="3600"/>
        </w:tabs>
        <w:ind w:left="3600" w:hanging="360"/>
      </w:pPr>
      <w:rPr>
        <w:rFonts w:ascii="Wingdings" w:hAnsi="Wingdings" w:hint="default"/>
      </w:rPr>
    </w:lvl>
    <w:lvl w:ilvl="5" w:tplc="0044A880" w:tentative="1">
      <w:start w:val="1"/>
      <w:numFmt w:val="bullet"/>
      <w:lvlText w:val=""/>
      <w:lvlJc w:val="left"/>
      <w:pPr>
        <w:tabs>
          <w:tab w:val="num" w:pos="4320"/>
        </w:tabs>
        <w:ind w:left="4320" w:hanging="360"/>
      </w:pPr>
      <w:rPr>
        <w:rFonts w:ascii="Wingdings" w:hAnsi="Wingdings" w:hint="default"/>
      </w:rPr>
    </w:lvl>
    <w:lvl w:ilvl="6" w:tplc="B6E8989E" w:tentative="1">
      <w:start w:val="1"/>
      <w:numFmt w:val="bullet"/>
      <w:lvlText w:val=""/>
      <w:lvlJc w:val="left"/>
      <w:pPr>
        <w:tabs>
          <w:tab w:val="num" w:pos="5040"/>
        </w:tabs>
        <w:ind w:left="5040" w:hanging="360"/>
      </w:pPr>
      <w:rPr>
        <w:rFonts w:ascii="Wingdings" w:hAnsi="Wingdings" w:hint="default"/>
      </w:rPr>
    </w:lvl>
    <w:lvl w:ilvl="7" w:tplc="95B23D72" w:tentative="1">
      <w:start w:val="1"/>
      <w:numFmt w:val="bullet"/>
      <w:lvlText w:val=""/>
      <w:lvlJc w:val="left"/>
      <w:pPr>
        <w:tabs>
          <w:tab w:val="num" w:pos="5760"/>
        </w:tabs>
        <w:ind w:left="5760" w:hanging="360"/>
      </w:pPr>
      <w:rPr>
        <w:rFonts w:ascii="Wingdings" w:hAnsi="Wingdings" w:hint="default"/>
      </w:rPr>
    </w:lvl>
    <w:lvl w:ilvl="8" w:tplc="9C9A3464" w:tentative="1">
      <w:start w:val="1"/>
      <w:numFmt w:val="bullet"/>
      <w:lvlText w:val=""/>
      <w:lvlJc w:val="left"/>
      <w:pPr>
        <w:tabs>
          <w:tab w:val="num" w:pos="6480"/>
        </w:tabs>
        <w:ind w:left="6480" w:hanging="360"/>
      </w:pPr>
      <w:rPr>
        <w:rFonts w:ascii="Wingdings" w:hAnsi="Wingdings" w:hint="default"/>
      </w:rPr>
    </w:lvl>
  </w:abstractNum>
  <w:abstractNum w:abstractNumId="9">
    <w:nsid w:val="3E701179"/>
    <w:multiLevelType w:val="hybridMultilevel"/>
    <w:tmpl w:val="192E41A8"/>
    <w:lvl w:ilvl="0" w:tplc="2E26F674">
      <w:start w:val="1"/>
      <w:numFmt w:val="bullet"/>
      <w:lvlText w:val="•"/>
      <w:lvlJc w:val="left"/>
      <w:pPr>
        <w:tabs>
          <w:tab w:val="num" w:pos="360"/>
        </w:tabs>
        <w:ind w:left="360" w:hanging="360"/>
      </w:pPr>
      <w:rPr>
        <w:rFonts w:ascii="Arial" w:hAnsi="Arial" w:hint="default"/>
      </w:rPr>
    </w:lvl>
    <w:lvl w:ilvl="1" w:tplc="86BA3180" w:tentative="1">
      <w:start w:val="1"/>
      <w:numFmt w:val="bullet"/>
      <w:lvlText w:val="•"/>
      <w:lvlJc w:val="left"/>
      <w:pPr>
        <w:tabs>
          <w:tab w:val="num" w:pos="1080"/>
        </w:tabs>
        <w:ind w:left="1080" w:hanging="360"/>
      </w:pPr>
      <w:rPr>
        <w:rFonts w:ascii="Arial" w:hAnsi="Arial" w:hint="default"/>
      </w:rPr>
    </w:lvl>
    <w:lvl w:ilvl="2" w:tplc="680E44E4" w:tentative="1">
      <w:start w:val="1"/>
      <w:numFmt w:val="bullet"/>
      <w:lvlText w:val="•"/>
      <w:lvlJc w:val="left"/>
      <w:pPr>
        <w:tabs>
          <w:tab w:val="num" w:pos="1800"/>
        </w:tabs>
        <w:ind w:left="1800" w:hanging="360"/>
      </w:pPr>
      <w:rPr>
        <w:rFonts w:ascii="Arial" w:hAnsi="Arial" w:hint="default"/>
      </w:rPr>
    </w:lvl>
    <w:lvl w:ilvl="3" w:tplc="29D2E57E" w:tentative="1">
      <w:start w:val="1"/>
      <w:numFmt w:val="bullet"/>
      <w:lvlText w:val="•"/>
      <w:lvlJc w:val="left"/>
      <w:pPr>
        <w:tabs>
          <w:tab w:val="num" w:pos="2520"/>
        </w:tabs>
        <w:ind w:left="2520" w:hanging="360"/>
      </w:pPr>
      <w:rPr>
        <w:rFonts w:ascii="Arial" w:hAnsi="Arial" w:hint="default"/>
      </w:rPr>
    </w:lvl>
    <w:lvl w:ilvl="4" w:tplc="9BAEE632" w:tentative="1">
      <w:start w:val="1"/>
      <w:numFmt w:val="bullet"/>
      <w:lvlText w:val="•"/>
      <w:lvlJc w:val="left"/>
      <w:pPr>
        <w:tabs>
          <w:tab w:val="num" w:pos="3240"/>
        </w:tabs>
        <w:ind w:left="3240" w:hanging="360"/>
      </w:pPr>
      <w:rPr>
        <w:rFonts w:ascii="Arial" w:hAnsi="Arial" w:hint="default"/>
      </w:rPr>
    </w:lvl>
    <w:lvl w:ilvl="5" w:tplc="AE8A7894" w:tentative="1">
      <w:start w:val="1"/>
      <w:numFmt w:val="bullet"/>
      <w:lvlText w:val="•"/>
      <w:lvlJc w:val="left"/>
      <w:pPr>
        <w:tabs>
          <w:tab w:val="num" w:pos="3960"/>
        </w:tabs>
        <w:ind w:left="3960" w:hanging="360"/>
      </w:pPr>
      <w:rPr>
        <w:rFonts w:ascii="Arial" w:hAnsi="Arial" w:hint="default"/>
      </w:rPr>
    </w:lvl>
    <w:lvl w:ilvl="6" w:tplc="4C247F1A" w:tentative="1">
      <w:start w:val="1"/>
      <w:numFmt w:val="bullet"/>
      <w:lvlText w:val="•"/>
      <w:lvlJc w:val="left"/>
      <w:pPr>
        <w:tabs>
          <w:tab w:val="num" w:pos="4680"/>
        </w:tabs>
        <w:ind w:left="4680" w:hanging="360"/>
      </w:pPr>
      <w:rPr>
        <w:rFonts w:ascii="Arial" w:hAnsi="Arial" w:hint="default"/>
      </w:rPr>
    </w:lvl>
    <w:lvl w:ilvl="7" w:tplc="9FD2B754" w:tentative="1">
      <w:start w:val="1"/>
      <w:numFmt w:val="bullet"/>
      <w:lvlText w:val="•"/>
      <w:lvlJc w:val="left"/>
      <w:pPr>
        <w:tabs>
          <w:tab w:val="num" w:pos="5400"/>
        </w:tabs>
        <w:ind w:left="5400" w:hanging="360"/>
      </w:pPr>
      <w:rPr>
        <w:rFonts w:ascii="Arial" w:hAnsi="Arial" w:hint="default"/>
      </w:rPr>
    </w:lvl>
    <w:lvl w:ilvl="8" w:tplc="AB1A8864" w:tentative="1">
      <w:start w:val="1"/>
      <w:numFmt w:val="bullet"/>
      <w:lvlText w:val="•"/>
      <w:lvlJc w:val="left"/>
      <w:pPr>
        <w:tabs>
          <w:tab w:val="num" w:pos="6120"/>
        </w:tabs>
        <w:ind w:left="6120" w:hanging="360"/>
      </w:pPr>
      <w:rPr>
        <w:rFonts w:ascii="Arial" w:hAnsi="Arial" w:hint="default"/>
      </w:rPr>
    </w:lvl>
  </w:abstractNum>
  <w:abstractNum w:abstractNumId="10">
    <w:nsid w:val="4BE00BEF"/>
    <w:multiLevelType w:val="hybridMultilevel"/>
    <w:tmpl w:val="5DF4B3D0"/>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79669E"/>
    <w:multiLevelType w:val="hybridMultilevel"/>
    <w:tmpl w:val="2FEE1A44"/>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9C19F5"/>
    <w:multiLevelType w:val="hybridMultilevel"/>
    <w:tmpl w:val="C9DCAB40"/>
    <w:lvl w:ilvl="0" w:tplc="BCFA514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B83790"/>
    <w:multiLevelType w:val="hybridMultilevel"/>
    <w:tmpl w:val="B11E4A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4145F7"/>
    <w:multiLevelType w:val="hybridMultilevel"/>
    <w:tmpl w:val="A15A9D8A"/>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CF7E46"/>
    <w:multiLevelType w:val="hybridMultilevel"/>
    <w:tmpl w:val="2BFCA852"/>
    <w:lvl w:ilvl="0" w:tplc="4022C78E">
      <w:start w:val="1"/>
      <w:numFmt w:val="bullet"/>
      <w:lvlText w:val=""/>
      <w:lvlJc w:val="left"/>
      <w:pPr>
        <w:ind w:left="454" w:hanging="45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C3547D"/>
    <w:multiLevelType w:val="hybridMultilevel"/>
    <w:tmpl w:val="F14A2BC8"/>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25287E"/>
    <w:multiLevelType w:val="hybridMultilevel"/>
    <w:tmpl w:val="51943358"/>
    <w:lvl w:ilvl="0" w:tplc="88F0CA16">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23519E"/>
    <w:multiLevelType w:val="hybridMultilevel"/>
    <w:tmpl w:val="ABB84D58"/>
    <w:lvl w:ilvl="0" w:tplc="47AABF64">
      <w:start w:val="1"/>
      <w:numFmt w:val="bullet"/>
      <w:lvlText w:val=""/>
      <w:lvlJc w:val="left"/>
      <w:pPr>
        <w:ind w:left="454" w:hanging="454"/>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BF0E08"/>
    <w:multiLevelType w:val="hybridMultilevel"/>
    <w:tmpl w:val="F1AE3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1F0F35"/>
    <w:multiLevelType w:val="hybridMultilevel"/>
    <w:tmpl w:val="3CA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0"/>
  </w:num>
  <w:num w:numId="4">
    <w:abstractNumId w:val="10"/>
  </w:num>
  <w:num w:numId="5">
    <w:abstractNumId w:val="18"/>
  </w:num>
  <w:num w:numId="6">
    <w:abstractNumId w:val="16"/>
  </w:num>
  <w:num w:numId="7">
    <w:abstractNumId w:val="6"/>
  </w:num>
  <w:num w:numId="8">
    <w:abstractNumId w:val="5"/>
  </w:num>
  <w:num w:numId="9">
    <w:abstractNumId w:val="1"/>
  </w:num>
  <w:num w:numId="10">
    <w:abstractNumId w:val="17"/>
  </w:num>
  <w:num w:numId="11">
    <w:abstractNumId w:val="2"/>
  </w:num>
  <w:num w:numId="12">
    <w:abstractNumId w:val="3"/>
  </w:num>
  <w:num w:numId="13">
    <w:abstractNumId w:val="7"/>
  </w:num>
  <w:num w:numId="14">
    <w:abstractNumId w:val="14"/>
  </w:num>
  <w:num w:numId="15">
    <w:abstractNumId w:val="11"/>
  </w:num>
  <w:num w:numId="16">
    <w:abstractNumId w:val="9"/>
  </w:num>
  <w:num w:numId="17">
    <w:abstractNumId w:val="12"/>
  </w:num>
  <w:num w:numId="18">
    <w:abstractNumId w:val="19"/>
  </w:num>
  <w:num w:numId="19">
    <w:abstractNumId w:val="4"/>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05"/>
    <w:rsid w:val="000D3E05"/>
    <w:rsid w:val="00112F96"/>
    <w:rsid w:val="00154964"/>
    <w:rsid w:val="00166A67"/>
    <w:rsid w:val="002567C9"/>
    <w:rsid w:val="00277F5B"/>
    <w:rsid w:val="0031477B"/>
    <w:rsid w:val="00315409"/>
    <w:rsid w:val="00392CF9"/>
    <w:rsid w:val="003C36D2"/>
    <w:rsid w:val="00412EC5"/>
    <w:rsid w:val="0045643D"/>
    <w:rsid w:val="00601138"/>
    <w:rsid w:val="00620AD4"/>
    <w:rsid w:val="00646B6E"/>
    <w:rsid w:val="007739C6"/>
    <w:rsid w:val="00820EAF"/>
    <w:rsid w:val="008425C5"/>
    <w:rsid w:val="008955DF"/>
    <w:rsid w:val="00976C22"/>
    <w:rsid w:val="009D547F"/>
    <w:rsid w:val="009F3F49"/>
    <w:rsid w:val="00AD10AB"/>
    <w:rsid w:val="00B2561C"/>
    <w:rsid w:val="00B40C36"/>
    <w:rsid w:val="00BD596A"/>
    <w:rsid w:val="00C67E1F"/>
    <w:rsid w:val="00C949F4"/>
    <w:rsid w:val="00C957FA"/>
    <w:rsid w:val="00D02D0C"/>
    <w:rsid w:val="00D42BCE"/>
    <w:rsid w:val="00D961AB"/>
    <w:rsid w:val="00DF4890"/>
    <w:rsid w:val="00F6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table" w:styleId="TableGrid">
    <w:name w:val="Table Grid"/>
    <w:basedOn w:val="TableNormal"/>
    <w:uiPriority w:val="59"/>
    <w:rsid w:val="000D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1F"/>
    <w:pPr>
      <w:tabs>
        <w:tab w:val="center" w:pos="4513"/>
        <w:tab w:val="right" w:pos="9026"/>
      </w:tabs>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513"/>
        <w:tab w:val="right" w:pos="9026"/>
      </w:tabs>
    </w:pPr>
  </w:style>
  <w:style w:type="character" w:customStyle="1" w:styleId="FooterChar">
    <w:name w:val="Footer Char"/>
    <w:basedOn w:val="DefaultParagraphFont"/>
    <w:link w:val="Footer"/>
    <w:uiPriority w:val="99"/>
    <w:rsid w:val="00C67E1F"/>
  </w:style>
  <w:style w:type="paragraph" w:styleId="BalloonText">
    <w:name w:val="Balloon Text"/>
    <w:basedOn w:val="Normal"/>
    <w:link w:val="BalloonTextChar"/>
    <w:uiPriority w:val="99"/>
    <w:semiHidden/>
    <w:unhideWhenUsed/>
    <w:rsid w:val="009F3F49"/>
    <w:rPr>
      <w:rFonts w:ascii="Tahoma" w:hAnsi="Tahoma" w:cs="Tahoma"/>
      <w:sz w:val="16"/>
      <w:szCs w:val="16"/>
    </w:rPr>
  </w:style>
  <w:style w:type="character" w:customStyle="1" w:styleId="BalloonTextChar">
    <w:name w:val="Balloon Text Char"/>
    <w:basedOn w:val="DefaultParagraphFont"/>
    <w:link w:val="BalloonText"/>
    <w:uiPriority w:val="99"/>
    <w:semiHidden/>
    <w:rsid w:val="009F3F49"/>
    <w:rPr>
      <w:rFonts w:ascii="Tahoma" w:hAnsi="Tahoma" w:cs="Tahoma"/>
      <w:sz w:val="16"/>
      <w:szCs w:val="16"/>
    </w:rPr>
  </w:style>
  <w:style w:type="character" w:styleId="Hyperlink">
    <w:name w:val="Hyperlink"/>
    <w:basedOn w:val="DefaultParagraphFont"/>
    <w:uiPriority w:val="99"/>
    <w:unhideWhenUsed/>
    <w:rsid w:val="00AD10AB"/>
    <w:rPr>
      <w:color w:val="0080FF" w:themeColor="hyperlink"/>
      <w:u w:val="single"/>
    </w:rPr>
  </w:style>
  <w:style w:type="table" w:customStyle="1" w:styleId="TableGrid1">
    <w:name w:val="Table Grid1"/>
    <w:basedOn w:val="TableNormal"/>
    <w:next w:val="TableGrid"/>
    <w:uiPriority w:val="39"/>
    <w:rsid w:val="00315409"/>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6B6E"/>
    <w:pPr>
      <w:widowControl w:val="0"/>
    </w:pPr>
    <w:rPr>
      <w:rFonts w:ascii="Arial" w:eastAsia="Arial" w:hAnsi="Arial" w:cs="Arial"/>
      <w:lang w:val="en-US"/>
    </w:rPr>
  </w:style>
  <w:style w:type="paragraph" w:customStyle="1" w:styleId="Default">
    <w:name w:val="Default"/>
    <w:rsid w:val="00646B6E"/>
    <w:pPr>
      <w:autoSpaceDE w:val="0"/>
      <w:autoSpaceDN w:val="0"/>
      <w:adjustRightInd w:val="0"/>
    </w:pPr>
    <w:rPr>
      <w:rFonts w:ascii="Myriad Pro Light" w:hAnsi="Myriad Pro Light" w:cs="Myriad Pro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34"/>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table" w:styleId="TableGrid">
    <w:name w:val="Table Grid"/>
    <w:basedOn w:val="TableNormal"/>
    <w:uiPriority w:val="59"/>
    <w:rsid w:val="000D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1F"/>
    <w:pPr>
      <w:tabs>
        <w:tab w:val="center" w:pos="4513"/>
        <w:tab w:val="right" w:pos="9026"/>
      </w:tabs>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513"/>
        <w:tab w:val="right" w:pos="9026"/>
      </w:tabs>
    </w:pPr>
  </w:style>
  <w:style w:type="character" w:customStyle="1" w:styleId="FooterChar">
    <w:name w:val="Footer Char"/>
    <w:basedOn w:val="DefaultParagraphFont"/>
    <w:link w:val="Footer"/>
    <w:uiPriority w:val="99"/>
    <w:rsid w:val="00C67E1F"/>
  </w:style>
  <w:style w:type="paragraph" w:styleId="BalloonText">
    <w:name w:val="Balloon Text"/>
    <w:basedOn w:val="Normal"/>
    <w:link w:val="BalloonTextChar"/>
    <w:uiPriority w:val="99"/>
    <w:semiHidden/>
    <w:unhideWhenUsed/>
    <w:rsid w:val="009F3F49"/>
    <w:rPr>
      <w:rFonts w:ascii="Tahoma" w:hAnsi="Tahoma" w:cs="Tahoma"/>
      <w:sz w:val="16"/>
      <w:szCs w:val="16"/>
    </w:rPr>
  </w:style>
  <w:style w:type="character" w:customStyle="1" w:styleId="BalloonTextChar">
    <w:name w:val="Balloon Text Char"/>
    <w:basedOn w:val="DefaultParagraphFont"/>
    <w:link w:val="BalloonText"/>
    <w:uiPriority w:val="99"/>
    <w:semiHidden/>
    <w:rsid w:val="009F3F49"/>
    <w:rPr>
      <w:rFonts w:ascii="Tahoma" w:hAnsi="Tahoma" w:cs="Tahoma"/>
      <w:sz w:val="16"/>
      <w:szCs w:val="16"/>
    </w:rPr>
  </w:style>
  <w:style w:type="character" w:styleId="Hyperlink">
    <w:name w:val="Hyperlink"/>
    <w:basedOn w:val="DefaultParagraphFont"/>
    <w:uiPriority w:val="99"/>
    <w:unhideWhenUsed/>
    <w:rsid w:val="00AD10AB"/>
    <w:rPr>
      <w:color w:val="0080FF" w:themeColor="hyperlink"/>
      <w:u w:val="single"/>
    </w:rPr>
  </w:style>
  <w:style w:type="table" w:customStyle="1" w:styleId="TableGrid1">
    <w:name w:val="Table Grid1"/>
    <w:basedOn w:val="TableNormal"/>
    <w:next w:val="TableGrid"/>
    <w:uiPriority w:val="39"/>
    <w:rsid w:val="00315409"/>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6B6E"/>
    <w:pPr>
      <w:widowControl w:val="0"/>
    </w:pPr>
    <w:rPr>
      <w:rFonts w:ascii="Arial" w:eastAsia="Arial" w:hAnsi="Arial" w:cs="Arial"/>
      <w:lang w:val="en-US"/>
    </w:rPr>
  </w:style>
  <w:style w:type="paragraph" w:customStyle="1" w:styleId="Default">
    <w:name w:val="Default"/>
    <w:rsid w:val="00646B6E"/>
    <w:pPr>
      <w:autoSpaceDE w:val="0"/>
      <w:autoSpaceDN w:val="0"/>
      <w:adjustRightInd w:val="0"/>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759">
      <w:bodyDiv w:val="1"/>
      <w:marLeft w:val="0"/>
      <w:marRight w:val="0"/>
      <w:marTop w:val="0"/>
      <w:marBottom w:val="0"/>
      <w:divBdr>
        <w:top w:val="none" w:sz="0" w:space="0" w:color="auto"/>
        <w:left w:val="none" w:sz="0" w:space="0" w:color="auto"/>
        <w:bottom w:val="none" w:sz="0" w:space="0" w:color="auto"/>
        <w:right w:val="none" w:sz="0" w:space="0" w:color="auto"/>
      </w:divBdr>
    </w:div>
    <w:div w:id="209271486">
      <w:bodyDiv w:val="1"/>
      <w:marLeft w:val="0"/>
      <w:marRight w:val="0"/>
      <w:marTop w:val="0"/>
      <w:marBottom w:val="0"/>
      <w:divBdr>
        <w:top w:val="none" w:sz="0" w:space="0" w:color="auto"/>
        <w:left w:val="none" w:sz="0" w:space="0" w:color="auto"/>
        <w:bottom w:val="none" w:sz="0" w:space="0" w:color="auto"/>
        <w:right w:val="none" w:sz="0" w:space="0" w:color="auto"/>
      </w:divBdr>
    </w:div>
    <w:div w:id="261374134">
      <w:bodyDiv w:val="1"/>
      <w:marLeft w:val="0"/>
      <w:marRight w:val="0"/>
      <w:marTop w:val="0"/>
      <w:marBottom w:val="0"/>
      <w:divBdr>
        <w:top w:val="none" w:sz="0" w:space="0" w:color="auto"/>
        <w:left w:val="none" w:sz="0" w:space="0" w:color="auto"/>
        <w:bottom w:val="none" w:sz="0" w:space="0" w:color="auto"/>
        <w:right w:val="none" w:sz="0" w:space="0" w:color="auto"/>
      </w:divBdr>
    </w:div>
    <w:div w:id="313144842">
      <w:bodyDiv w:val="1"/>
      <w:marLeft w:val="0"/>
      <w:marRight w:val="0"/>
      <w:marTop w:val="0"/>
      <w:marBottom w:val="0"/>
      <w:divBdr>
        <w:top w:val="none" w:sz="0" w:space="0" w:color="auto"/>
        <w:left w:val="none" w:sz="0" w:space="0" w:color="auto"/>
        <w:bottom w:val="none" w:sz="0" w:space="0" w:color="auto"/>
        <w:right w:val="none" w:sz="0" w:space="0" w:color="auto"/>
      </w:divBdr>
      <w:divsChild>
        <w:div w:id="269900538">
          <w:marLeft w:val="547"/>
          <w:marRight w:val="0"/>
          <w:marTop w:val="0"/>
          <w:marBottom w:val="0"/>
          <w:divBdr>
            <w:top w:val="none" w:sz="0" w:space="0" w:color="auto"/>
            <w:left w:val="none" w:sz="0" w:space="0" w:color="auto"/>
            <w:bottom w:val="none" w:sz="0" w:space="0" w:color="auto"/>
            <w:right w:val="none" w:sz="0" w:space="0" w:color="auto"/>
          </w:divBdr>
        </w:div>
        <w:div w:id="1834444628">
          <w:marLeft w:val="547"/>
          <w:marRight w:val="0"/>
          <w:marTop w:val="0"/>
          <w:marBottom w:val="0"/>
          <w:divBdr>
            <w:top w:val="none" w:sz="0" w:space="0" w:color="auto"/>
            <w:left w:val="none" w:sz="0" w:space="0" w:color="auto"/>
            <w:bottom w:val="none" w:sz="0" w:space="0" w:color="auto"/>
            <w:right w:val="none" w:sz="0" w:space="0" w:color="auto"/>
          </w:divBdr>
        </w:div>
        <w:div w:id="64425995">
          <w:marLeft w:val="547"/>
          <w:marRight w:val="0"/>
          <w:marTop w:val="0"/>
          <w:marBottom w:val="0"/>
          <w:divBdr>
            <w:top w:val="none" w:sz="0" w:space="0" w:color="auto"/>
            <w:left w:val="none" w:sz="0" w:space="0" w:color="auto"/>
            <w:bottom w:val="none" w:sz="0" w:space="0" w:color="auto"/>
            <w:right w:val="none" w:sz="0" w:space="0" w:color="auto"/>
          </w:divBdr>
        </w:div>
        <w:div w:id="115032312">
          <w:marLeft w:val="547"/>
          <w:marRight w:val="0"/>
          <w:marTop w:val="0"/>
          <w:marBottom w:val="0"/>
          <w:divBdr>
            <w:top w:val="none" w:sz="0" w:space="0" w:color="auto"/>
            <w:left w:val="none" w:sz="0" w:space="0" w:color="auto"/>
            <w:bottom w:val="none" w:sz="0" w:space="0" w:color="auto"/>
            <w:right w:val="none" w:sz="0" w:space="0" w:color="auto"/>
          </w:divBdr>
        </w:div>
      </w:divsChild>
    </w:div>
    <w:div w:id="611596044">
      <w:bodyDiv w:val="1"/>
      <w:marLeft w:val="0"/>
      <w:marRight w:val="0"/>
      <w:marTop w:val="0"/>
      <w:marBottom w:val="0"/>
      <w:divBdr>
        <w:top w:val="none" w:sz="0" w:space="0" w:color="auto"/>
        <w:left w:val="none" w:sz="0" w:space="0" w:color="auto"/>
        <w:bottom w:val="none" w:sz="0" w:space="0" w:color="auto"/>
        <w:right w:val="none" w:sz="0" w:space="0" w:color="auto"/>
      </w:divBdr>
    </w:div>
    <w:div w:id="831336725">
      <w:bodyDiv w:val="1"/>
      <w:marLeft w:val="0"/>
      <w:marRight w:val="0"/>
      <w:marTop w:val="0"/>
      <w:marBottom w:val="0"/>
      <w:divBdr>
        <w:top w:val="none" w:sz="0" w:space="0" w:color="auto"/>
        <w:left w:val="none" w:sz="0" w:space="0" w:color="auto"/>
        <w:bottom w:val="none" w:sz="0" w:space="0" w:color="auto"/>
        <w:right w:val="none" w:sz="0" w:space="0" w:color="auto"/>
      </w:divBdr>
      <w:divsChild>
        <w:div w:id="760637406">
          <w:marLeft w:val="547"/>
          <w:marRight w:val="0"/>
          <w:marTop w:val="173"/>
          <w:marBottom w:val="0"/>
          <w:divBdr>
            <w:top w:val="none" w:sz="0" w:space="0" w:color="auto"/>
            <w:left w:val="none" w:sz="0" w:space="0" w:color="auto"/>
            <w:bottom w:val="none" w:sz="0" w:space="0" w:color="auto"/>
            <w:right w:val="none" w:sz="0" w:space="0" w:color="auto"/>
          </w:divBdr>
        </w:div>
        <w:div w:id="1829009646">
          <w:marLeft w:val="547"/>
          <w:marRight w:val="0"/>
          <w:marTop w:val="173"/>
          <w:marBottom w:val="0"/>
          <w:divBdr>
            <w:top w:val="none" w:sz="0" w:space="0" w:color="auto"/>
            <w:left w:val="none" w:sz="0" w:space="0" w:color="auto"/>
            <w:bottom w:val="none" w:sz="0" w:space="0" w:color="auto"/>
            <w:right w:val="none" w:sz="0" w:space="0" w:color="auto"/>
          </w:divBdr>
        </w:div>
        <w:div w:id="1834487166">
          <w:marLeft w:val="547"/>
          <w:marRight w:val="0"/>
          <w:marTop w:val="173"/>
          <w:marBottom w:val="0"/>
          <w:divBdr>
            <w:top w:val="none" w:sz="0" w:space="0" w:color="auto"/>
            <w:left w:val="none" w:sz="0" w:space="0" w:color="auto"/>
            <w:bottom w:val="none" w:sz="0" w:space="0" w:color="auto"/>
            <w:right w:val="none" w:sz="0" w:space="0" w:color="auto"/>
          </w:divBdr>
        </w:div>
      </w:divsChild>
    </w:div>
    <w:div w:id="1421834461">
      <w:bodyDiv w:val="1"/>
      <w:marLeft w:val="0"/>
      <w:marRight w:val="0"/>
      <w:marTop w:val="0"/>
      <w:marBottom w:val="0"/>
      <w:divBdr>
        <w:top w:val="none" w:sz="0" w:space="0" w:color="auto"/>
        <w:left w:val="none" w:sz="0" w:space="0" w:color="auto"/>
        <w:bottom w:val="none" w:sz="0" w:space="0" w:color="auto"/>
        <w:right w:val="none" w:sz="0" w:space="0" w:color="auto"/>
      </w:divBdr>
      <w:divsChild>
        <w:div w:id="1340738032">
          <w:marLeft w:val="547"/>
          <w:marRight w:val="0"/>
          <w:marTop w:val="154"/>
          <w:marBottom w:val="0"/>
          <w:divBdr>
            <w:top w:val="none" w:sz="0" w:space="0" w:color="auto"/>
            <w:left w:val="none" w:sz="0" w:space="0" w:color="auto"/>
            <w:bottom w:val="none" w:sz="0" w:space="0" w:color="auto"/>
            <w:right w:val="none" w:sz="0" w:space="0" w:color="auto"/>
          </w:divBdr>
        </w:div>
        <w:div w:id="2119597667">
          <w:marLeft w:val="547"/>
          <w:marRight w:val="0"/>
          <w:marTop w:val="154"/>
          <w:marBottom w:val="0"/>
          <w:divBdr>
            <w:top w:val="none" w:sz="0" w:space="0" w:color="auto"/>
            <w:left w:val="none" w:sz="0" w:space="0" w:color="auto"/>
            <w:bottom w:val="none" w:sz="0" w:space="0" w:color="auto"/>
            <w:right w:val="none" w:sz="0" w:space="0" w:color="auto"/>
          </w:divBdr>
        </w:div>
      </w:divsChild>
    </w:div>
    <w:div w:id="1512987865">
      <w:bodyDiv w:val="1"/>
      <w:marLeft w:val="0"/>
      <w:marRight w:val="0"/>
      <w:marTop w:val="0"/>
      <w:marBottom w:val="0"/>
      <w:divBdr>
        <w:top w:val="none" w:sz="0" w:space="0" w:color="auto"/>
        <w:left w:val="none" w:sz="0" w:space="0" w:color="auto"/>
        <w:bottom w:val="none" w:sz="0" w:space="0" w:color="auto"/>
        <w:right w:val="none" w:sz="0" w:space="0" w:color="auto"/>
      </w:divBdr>
      <w:divsChild>
        <w:div w:id="1249080545">
          <w:marLeft w:val="720"/>
          <w:marRight w:val="0"/>
          <w:marTop w:val="0"/>
          <w:marBottom w:val="0"/>
          <w:divBdr>
            <w:top w:val="none" w:sz="0" w:space="0" w:color="auto"/>
            <w:left w:val="none" w:sz="0" w:space="0" w:color="auto"/>
            <w:bottom w:val="none" w:sz="0" w:space="0" w:color="auto"/>
            <w:right w:val="none" w:sz="0" w:space="0" w:color="auto"/>
          </w:divBdr>
        </w:div>
        <w:div w:id="605425369">
          <w:marLeft w:val="720"/>
          <w:marRight w:val="0"/>
          <w:marTop w:val="0"/>
          <w:marBottom w:val="0"/>
          <w:divBdr>
            <w:top w:val="none" w:sz="0" w:space="0" w:color="auto"/>
            <w:left w:val="none" w:sz="0" w:space="0" w:color="auto"/>
            <w:bottom w:val="none" w:sz="0" w:space="0" w:color="auto"/>
            <w:right w:val="none" w:sz="0" w:space="0" w:color="auto"/>
          </w:divBdr>
        </w:div>
        <w:div w:id="46151066">
          <w:marLeft w:val="720"/>
          <w:marRight w:val="0"/>
          <w:marTop w:val="0"/>
          <w:marBottom w:val="0"/>
          <w:divBdr>
            <w:top w:val="none" w:sz="0" w:space="0" w:color="auto"/>
            <w:left w:val="none" w:sz="0" w:space="0" w:color="auto"/>
            <w:bottom w:val="none" w:sz="0" w:space="0" w:color="auto"/>
            <w:right w:val="none" w:sz="0" w:space="0" w:color="auto"/>
          </w:divBdr>
        </w:div>
        <w:div w:id="1911309498">
          <w:marLeft w:val="720"/>
          <w:marRight w:val="0"/>
          <w:marTop w:val="0"/>
          <w:marBottom w:val="0"/>
          <w:divBdr>
            <w:top w:val="none" w:sz="0" w:space="0" w:color="auto"/>
            <w:left w:val="none" w:sz="0" w:space="0" w:color="auto"/>
            <w:bottom w:val="none" w:sz="0" w:space="0" w:color="auto"/>
            <w:right w:val="none" w:sz="0" w:space="0" w:color="auto"/>
          </w:divBdr>
        </w:div>
        <w:div w:id="1937398589">
          <w:marLeft w:val="720"/>
          <w:marRight w:val="0"/>
          <w:marTop w:val="0"/>
          <w:marBottom w:val="0"/>
          <w:divBdr>
            <w:top w:val="none" w:sz="0" w:space="0" w:color="auto"/>
            <w:left w:val="none" w:sz="0" w:space="0" w:color="auto"/>
            <w:bottom w:val="none" w:sz="0" w:space="0" w:color="auto"/>
            <w:right w:val="none" w:sz="0" w:space="0" w:color="auto"/>
          </w:divBdr>
        </w:div>
      </w:divsChild>
    </w:div>
    <w:div w:id="1571116007">
      <w:bodyDiv w:val="1"/>
      <w:marLeft w:val="0"/>
      <w:marRight w:val="0"/>
      <w:marTop w:val="0"/>
      <w:marBottom w:val="0"/>
      <w:divBdr>
        <w:top w:val="none" w:sz="0" w:space="0" w:color="auto"/>
        <w:left w:val="none" w:sz="0" w:space="0" w:color="auto"/>
        <w:bottom w:val="none" w:sz="0" w:space="0" w:color="auto"/>
        <w:right w:val="none" w:sz="0" w:space="0" w:color="auto"/>
      </w:divBdr>
    </w:div>
    <w:div w:id="1582371408">
      <w:bodyDiv w:val="1"/>
      <w:marLeft w:val="0"/>
      <w:marRight w:val="0"/>
      <w:marTop w:val="0"/>
      <w:marBottom w:val="0"/>
      <w:divBdr>
        <w:top w:val="none" w:sz="0" w:space="0" w:color="auto"/>
        <w:left w:val="none" w:sz="0" w:space="0" w:color="auto"/>
        <w:bottom w:val="none" w:sz="0" w:space="0" w:color="auto"/>
        <w:right w:val="none" w:sz="0" w:space="0" w:color="auto"/>
      </w:divBdr>
    </w:div>
    <w:div w:id="1638803460">
      <w:bodyDiv w:val="1"/>
      <w:marLeft w:val="0"/>
      <w:marRight w:val="0"/>
      <w:marTop w:val="0"/>
      <w:marBottom w:val="0"/>
      <w:divBdr>
        <w:top w:val="none" w:sz="0" w:space="0" w:color="auto"/>
        <w:left w:val="none" w:sz="0" w:space="0" w:color="auto"/>
        <w:bottom w:val="none" w:sz="0" w:space="0" w:color="auto"/>
        <w:right w:val="none" w:sz="0" w:space="0" w:color="auto"/>
      </w:divBdr>
      <w:divsChild>
        <w:div w:id="2078891990">
          <w:marLeft w:val="547"/>
          <w:marRight w:val="0"/>
          <w:marTop w:val="173"/>
          <w:marBottom w:val="0"/>
          <w:divBdr>
            <w:top w:val="none" w:sz="0" w:space="0" w:color="auto"/>
            <w:left w:val="none" w:sz="0" w:space="0" w:color="auto"/>
            <w:bottom w:val="none" w:sz="0" w:space="0" w:color="auto"/>
            <w:right w:val="none" w:sz="0" w:space="0" w:color="auto"/>
          </w:divBdr>
        </w:div>
        <w:div w:id="146827376">
          <w:marLeft w:val="547"/>
          <w:marRight w:val="0"/>
          <w:marTop w:val="173"/>
          <w:marBottom w:val="0"/>
          <w:divBdr>
            <w:top w:val="none" w:sz="0" w:space="0" w:color="auto"/>
            <w:left w:val="none" w:sz="0" w:space="0" w:color="auto"/>
            <w:bottom w:val="none" w:sz="0" w:space="0" w:color="auto"/>
            <w:right w:val="none" w:sz="0" w:space="0" w:color="auto"/>
          </w:divBdr>
        </w:div>
        <w:div w:id="551380454">
          <w:marLeft w:val="547"/>
          <w:marRight w:val="0"/>
          <w:marTop w:val="173"/>
          <w:marBottom w:val="0"/>
          <w:divBdr>
            <w:top w:val="none" w:sz="0" w:space="0" w:color="auto"/>
            <w:left w:val="none" w:sz="0" w:space="0" w:color="auto"/>
            <w:bottom w:val="none" w:sz="0" w:space="0" w:color="auto"/>
            <w:right w:val="none" w:sz="0" w:space="0" w:color="auto"/>
          </w:divBdr>
        </w:div>
      </w:divsChild>
    </w:div>
    <w:div w:id="1655331924">
      <w:bodyDiv w:val="1"/>
      <w:marLeft w:val="0"/>
      <w:marRight w:val="0"/>
      <w:marTop w:val="0"/>
      <w:marBottom w:val="0"/>
      <w:divBdr>
        <w:top w:val="none" w:sz="0" w:space="0" w:color="auto"/>
        <w:left w:val="none" w:sz="0" w:space="0" w:color="auto"/>
        <w:bottom w:val="none" w:sz="0" w:space="0" w:color="auto"/>
        <w:right w:val="none" w:sz="0" w:space="0" w:color="auto"/>
      </w:divBdr>
    </w:div>
    <w:div w:id="1754160135">
      <w:bodyDiv w:val="1"/>
      <w:marLeft w:val="0"/>
      <w:marRight w:val="0"/>
      <w:marTop w:val="0"/>
      <w:marBottom w:val="0"/>
      <w:divBdr>
        <w:top w:val="none" w:sz="0" w:space="0" w:color="auto"/>
        <w:left w:val="none" w:sz="0" w:space="0" w:color="auto"/>
        <w:bottom w:val="none" w:sz="0" w:space="0" w:color="auto"/>
        <w:right w:val="none" w:sz="0" w:space="0" w:color="auto"/>
      </w:divBdr>
    </w:div>
    <w:div w:id="1944654658">
      <w:bodyDiv w:val="1"/>
      <w:marLeft w:val="0"/>
      <w:marRight w:val="0"/>
      <w:marTop w:val="0"/>
      <w:marBottom w:val="0"/>
      <w:divBdr>
        <w:top w:val="none" w:sz="0" w:space="0" w:color="auto"/>
        <w:left w:val="none" w:sz="0" w:space="0" w:color="auto"/>
        <w:bottom w:val="none" w:sz="0" w:space="0" w:color="auto"/>
        <w:right w:val="none" w:sz="0" w:space="0" w:color="auto"/>
      </w:divBdr>
    </w:div>
    <w:div w:id="20655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asstools.net/hexagon/201805-UGYLh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24</Pages>
  <Words>8002</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cp:lastModifiedBy>
  <cp:revision>19</cp:revision>
  <dcterms:created xsi:type="dcterms:W3CDTF">2018-05-01T13:59:00Z</dcterms:created>
  <dcterms:modified xsi:type="dcterms:W3CDTF">2018-05-01T16:34:00Z</dcterms:modified>
</cp:coreProperties>
</file>